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E3814E" w14:textId="27852F32" w:rsidR="005D72E7" w:rsidRDefault="00B06998">
      <w:r>
        <w:rPr>
          <w:noProof/>
          <w:lang w:eastAsia="en-GB"/>
        </w:rPr>
        <w:drawing>
          <wp:anchor distT="0" distB="0" distL="114300" distR="114300" simplePos="0" relativeHeight="251659264" behindDoc="1" locked="0" layoutInCell="1" allowOverlap="1" wp14:anchorId="3B70604A" wp14:editId="59E45B74">
            <wp:simplePos x="0" y="0"/>
            <wp:positionH relativeFrom="margin">
              <wp:posOffset>657225</wp:posOffset>
            </wp:positionH>
            <wp:positionV relativeFrom="paragraph">
              <wp:posOffset>0</wp:posOffset>
            </wp:positionV>
            <wp:extent cx="4019550" cy="964565"/>
            <wp:effectExtent l="0" t="0" r="0" b="6985"/>
            <wp:wrapTight wrapText="bothSides">
              <wp:wrapPolygon edited="0">
                <wp:start x="0" y="0"/>
                <wp:lineTo x="0" y="21330"/>
                <wp:lineTo x="21498" y="21330"/>
                <wp:lineTo x="2149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19550" cy="964565"/>
                    </a:xfrm>
                    <a:prstGeom prst="rect">
                      <a:avLst/>
                    </a:prstGeom>
                    <a:noFill/>
                  </pic:spPr>
                </pic:pic>
              </a:graphicData>
            </a:graphic>
            <wp14:sizeRelH relativeFrom="page">
              <wp14:pctWidth>0</wp14:pctWidth>
            </wp14:sizeRelH>
            <wp14:sizeRelV relativeFrom="page">
              <wp14:pctHeight>0</wp14:pctHeight>
            </wp14:sizeRelV>
          </wp:anchor>
        </w:drawing>
      </w:r>
    </w:p>
    <w:p w14:paraId="4EBDD7FA" w14:textId="1B98B43A" w:rsidR="00B30DB8" w:rsidRDefault="00B30DB8"/>
    <w:p w14:paraId="5A326BC0" w14:textId="6006B10D" w:rsidR="00B30DB8" w:rsidRDefault="00B30DB8"/>
    <w:p w14:paraId="0B004406" w14:textId="453CB4EB" w:rsidR="00B30DB8" w:rsidRDefault="00B30DB8"/>
    <w:p w14:paraId="32BE88A0" w14:textId="4B0250D7" w:rsidR="00FE18A1" w:rsidRDefault="00FE18A1" w:rsidP="00F245B7">
      <w:pPr>
        <w:pStyle w:val="NormalWeb"/>
        <w:jc w:val="center"/>
        <w:rPr>
          <w:color w:val="000000"/>
          <w:sz w:val="27"/>
          <w:szCs w:val="27"/>
        </w:rPr>
      </w:pPr>
      <w:r>
        <w:rPr>
          <w:color w:val="000000"/>
          <w:sz w:val="27"/>
          <w:szCs w:val="27"/>
        </w:rPr>
        <w:t>ST.ALBAN’S ROMAN CATHOLIC SCHOOL MISSION STATEMENT</w:t>
      </w:r>
    </w:p>
    <w:p w14:paraId="6F5013F7" w14:textId="51A17667" w:rsidR="00F245B7" w:rsidRDefault="00F245B7" w:rsidP="00F245B7">
      <w:pPr>
        <w:pStyle w:val="NormalWeb"/>
        <w:jc w:val="center"/>
        <w:rPr>
          <w:color w:val="000000"/>
          <w:sz w:val="27"/>
          <w:szCs w:val="27"/>
        </w:rPr>
      </w:pPr>
    </w:p>
    <w:p w14:paraId="74536409" w14:textId="158969C0" w:rsidR="00F245B7" w:rsidRDefault="00110323" w:rsidP="00F245B7">
      <w:pPr>
        <w:pStyle w:val="NormalWeb"/>
        <w:jc w:val="center"/>
        <w:rPr>
          <w:color w:val="000000"/>
          <w:sz w:val="27"/>
          <w:szCs w:val="27"/>
        </w:rPr>
      </w:pPr>
      <w:r>
        <w:object w:dxaOrig="2754" w:dyaOrig="3630" w14:anchorId="59971E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25pt;height:85.5pt" o:ole="">
            <v:imagedata r:id="rId8" o:title=""/>
          </v:shape>
          <o:OLEObject Type="Embed" ProgID="Imaging.Document" ShapeID="_x0000_i1025" DrawAspect="Content" ObjectID="_1756897583" r:id="rId9"/>
        </w:object>
      </w:r>
    </w:p>
    <w:p w14:paraId="4F93A3D5" w14:textId="77777777" w:rsidR="00F245B7" w:rsidRDefault="00F245B7" w:rsidP="00F245B7">
      <w:pPr>
        <w:pStyle w:val="NormalWeb"/>
        <w:jc w:val="center"/>
        <w:rPr>
          <w:color w:val="000000"/>
          <w:sz w:val="27"/>
          <w:szCs w:val="27"/>
        </w:rPr>
      </w:pPr>
      <w:bookmarkStart w:id="0" w:name="_GoBack"/>
      <w:bookmarkEnd w:id="0"/>
    </w:p>
    <w:p w14:paraId="528C2ACE" w14:textId="362549F9" w:rsidR="00FE18A1" w:rsidRDefault="00FE18A1" w:rsidP="00F245B7">
      <w:pPr>
        <w:pStyle w:val="NormalWeb"/>
        <w:jc w:val="center"/>
        <w:rPr>
          <w:color w:val="000000"/>
          <w:sz w:val="27"/>
          <w:szCs w:val="27"/>
        </w:rPr>
      </w:pPr>
      <w:r>
        <w:rPr>
          <w:color w:val="000000"/>
          <w:sz w:val="27"/>
          <w:szCs w:val="27"/>
        </w:rPr>
        <w:t>In the light of Jesus, we love together, hope together and learn together.</w:t>
      </w:r>
    </w:p>
    <w:p w14:paraId="66530204" w14:textId="77777777" w:rsidR="00FE18A1" w:rsidRDefault="00FE18A1" w:rsidP="00FE18A1">
      <w:pPr>
        <w:pStyle w:val="NormalWeb"/>
        <w:jc w:val="center"/>
        <w:rPr>
          <w:color w:val="000000"/>
          <w:sz w:val="27"/>
          <w:szCs w:val="27"/>
        </w:rPr>
      </w:pPr>
      <w:r>
        <w:rPr>
          <w:color w:val="000000"/>
          <w:sz w:val="27"/>
          <w:szCs w:val="27"/>
        </w:rPr>
        <w:t xml:space="preserve">We are a learning community where EVERY person </w:t>
      </w:r>
      <w:proofErr w:type="gramStart"/>
      <w:r>
        <w:rPr>
          <w:color w:val="000000"/>
          <w:sz w:val="27"/>
          <w:szCs w:val="27"/>
        </w:rPr>
        <w:t>is supported</w:t>
      </w:r>
      <w:proofErr w:type="gramEnd"/>
      <w:r>
        <w:rPr>
          <w:color w:val="000000"/>
          <w:sz w:val="27"/>
          <w:szCs w:val="27"/>
        </w:rPr>
        <w:t xml:space="preserve"> to aspire, achieve and succeed following the teachings of Christ.</w:t>
      </w:r>
    </w:p>
    <w:p w14:paraId="198143D9" w14:textId="77777777" w:rsidR="00FE18A1" w:rsidRDefault="00FE18A1" w:rsidP="00FE18A1">
      <w:pPr>
        <w:pStyle w:val="NormalWeb"/>
        <w:jc w:val="center"/>
        <w:rPr>
          <w:color w:val="000000"/>
          <w:sz w:val="27"/>
          <w:szCs w:val="27"/>
        </w:rPr>
      </w:pPr>
      <w:r>
        <w:rPr>
          <w:color w:val="000000"/>
          <w:sz w:val="27"/>
          <w:szCs w:val="27"/>
        </w:rPr>
        <w:t xml:space="preserve">Recognising that we </w:t>
      </w:r>
      <w:proofErr w:type="gramStart"/>
      <w:r>
        <w:rPr>
          <w:color w:val="000000"/>
          <w:sz w:val="27"/>
          <w:szCs w:val="27"/>
        </w:rPr>
        <w:t>are all made</w:t>
      </w:r>
      <w:proofErr w:type="gramEnd"/>
      <w:r>
        <w:rPr>
          <w:color w:val="000000"/>
          <w:sz w:val="27"/>
          <w:szCs w:val="27"/>
        </w:rPr>
        <w:t xml:space="preserve"> in the image and likeness of God we WELCOME all to our community.</w:t>
      </w:r>
    </w:p>
    <w:p w14:paraId="0F14A0FF" w14:textId="77777777" w:rsidR="00FE18A1" w:rsidRDefault="00FE18A1" w:rsidP="00FE18A1">
      <w:pPr>
        <w:pStyle w:val="NormalWeb"/>
        <w:jc w:val="center"/>
        <w:rPr>
          <w:color w:val="000000"/>
          <w:sz w:val="27"/>
          <w:szCs w:val="27"/>
        </w:rPr>
      </w:pPr>
      <w:r>
        <w:rPr>
          <w:color w:val="000000"/>
          <w:sz w:val="27"/>
          <w:szCs w:val="27"/>
        </w:rPr>
        <w:t>In an inclusive, safe and secure environment where hard work, achievements and talents are recognised and celebrated we ensure the WELFARE of all.</w:t>
      </w:r>
    </w:p>
    <w:p w14:paraId="2570FCDA" w14:textId="77777777" w:rsidR="00FE18A1" w:rsidRDefault="00FE18A1" w:rsidP="00FE18A1">
      <w:pPr>
        <w:pStyle w:val="NormalWeb"/>
        <w:jc w:val="center"/>
        <w:rPr>
          <w:color w:val="000000"/>
          <w:sz w:val="27"/>
          <w:szCs w:val="27"/>
        </w:rPr>
      </w:pPr>
      <w:r>
        <w:rPr>
          <w:color w:val="000000"/>
          <w:sz w:val="27"/>
          <w:szCs w:val="27"/>
        </w:rPr>
        <w:t>We place the WORD of God at the centre of all we do, listening to, telling and being part of the story of Jesus Christ.</w:t>
      </w:r>
    </w:p>
    <w:p w14:paraId="7AA10318" w14:textId="77777777" w:rsidR="00FE18A1" w:rsidRDefault="00FE18A1" w:rsidP="00FE18A1">
      <w:pPr>
        <w:pStyle w:val="NormalWeb"/>
        <w:jc w:val="center"/>
        <w:rPr>
          <w:color w:val="000000"/>
          <w:sz w:val="27"/>
          <w:szCs w:val="27"/>
        </w:rPr>
      </w:pPr>
      <w:r>
        <w:rPr>
          <w:color w:val="000000"/>
          <w:sz w:val="27"/>
          <w:szCs w:val="27"/>
        </w:rPr>
        <w:t xml:space="preserve">In </w:t>
      </w:r>
      <w:proofErr w:type="gramStart"/>
      <w:r>
        <w:rPr>
          <w:color w:val="000000"/>
          <w:sz w:val="27"/>
          <w:szCs w:val="27"/>
        </w:rPr>
        <w:t>WORSHIP</w:t>
      </w:r>
      <w:proofErr w:type="gramEnd"/>
      <w:r>
        <w:rPr>
          <w:color w:val="000000"/>
          <w:sz w:val="27"/>
          <w:szCs w:val="27"/>
        </w:rPr>
        <w:t xml:space="preserve"> we foster and deepen our relationship with God through our actions, thoughts and words, rooted in the sacramental life of the church.</w:t>
      </w:r>
    </w:p>
    <w:p w14:paraId="684F91C5" w14:textId="6E00FC11" w:rsidR="00B30DB8" w:rsidRPr="00F245B7" w:rsidRDefault="00FE18A1" w:rsidP="00F245B7">
      <w:pPr>
        <w:pStyle w:val="NormalWeb"/>
        <w:jc w:val="center"/>
        <w:rPr>
          <w:color w:val="000000"/>
          <w:sz w:val="27"/>
          <w:szCs w:val="27"/>
        </w:rPr>
      </w:pPr>
      <w:r>
        <w:rPr>
          <w:color w:val="000000"/>
          <w:sz w:val="27"/>
          <w:szCs w:val="27"/>
        </w:rPr>
        <w:t>Showing WITNESS to a loving God who is at the heart of all we do, we develop active citizens who live out the Gospel values now and in the future.</w:t>
      </w:r>
    </w:p>
    <w:p w14:paraId="1B4E1359" w14:textId="050CE748" w:rsidR="00B30DB8" w:rsidRDefault="00B06998">
      <w:r>
        <w:rPr>
          <w:noProof/>
          <w:lang w:eastAsia="en-GB"/>
        </w:rPr>
        <w:lastRenderedPageBreak/>
        <mc:AlternateContent>
          <mc:Choice Requires="wps">
            <w:drawing>
              <wp:anchor distT="45720" distB="45720" distL="114300" distR="114300" simplePos="0" relativeHeight="251663360" behindDoc="0" locked="0" layoutInCell="1" allowOverlap="1" wp14:anchorId="4B6B1EB9" wp14:editId="503BA297">
                <wp:simplePos x="0" y="0"/>
                <wp:positionH relativeFrom="margin">
                  <wp:posOffset>626745</wp:posOffset>
                </wp:positionH>
                <wp:positionV relativeFrom="paragraph">
                  <wp:posOffset>41910</wp:posOffset>
                </wp:positionV>
                <wp:extent cx="4635500" cy="2338705"/>
                <wp:effectExtent l="0" t="0" r="12700" b="234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5500" cy="2338705"/>
                        </a:xfrm>
                        <a:prstGeom prst="rect">
                          <a:avLst/>
                        </a:prstGeom>
                        <a:solidFill>
                          <a:srgbClr val="FFFFFF"/>
                        </a:solidFill>
                        <a:ln w="19050" cmpd="dbl">
                          <a:solidFill>
                            <a:srgbClr val="C00000"/>
                          </a:solidFill>
                          <a:miter lim="800000"/>
                          <a:headEnd/>
                          <a:tailEnd/>
                        </a:ln>
                      </wps:spPr>
                      <wps:txbx>
                        <w:txbxContent>
                          <w:p w14:paraId="3C4C36A5" w14:textId="7B95EFE0" w:rsidR="00B06998" w:rsidRPr="004F55FE" w:rsidRDefault="00B06998" w:rsidP="00B06998">
                            <w:pPr>
                              <w:jc w:val="center"/>
                              <w:rPr>
                                <w:rFonts w:ascii="Garamond" w:hAnsi="Garamond"/>
                                <w:b/>
                                <w:bCs/>
                                <w:color w:val="C00000"/>
                                <w:sz w:val="72"/>
                                <w:szCs w:val="56"/>
                              </w:rPr>
                            </w:pPr>
                            <w:r w:rsidRPr="004F55FE">
                              <w:rPr>
                                <w:rFonts w:ascii="Garamond" w:hAnsi="Garamond"/>
                                <w:b/>
                                <w:bCs/>
                                <w:color w:val="C00000"/>
                                <w:sz w:val="72"/>
                                <w:szCs w:val="56"/>
                              </w:rPr>
                              <w:t>Religious Education</w:t>
                            </w:r>
                          </w:p>
                          <w:p w14:paraId="52D93CB8" w14:textId="4279D1B5" w:rsidR="00B06998" w:rsidRPr="004F55FE" w:rsidRDefault="005D72E7" w:rsidP="00B06998">
                            <w:pPr>
                              <w:jc w:val="center"/>
                              <w:rPr>
                                <w:rFonts w:ascii="Garamond" w:hAnsi="Garamond"/>
                                <w:b/>
                                <w:bCs/>
                                <w:color w:val="C00000"/>
                                <w:sz w:val="72"/>
                                <w:szCs w:val="56"/>
                              </w:rPr>
                            </w:pPr>
                            <w:r>
                              <w:rPr>
                                <w:rFonts w:ascii="Garamond" w:hAnsi="Garamond"/>
                                <w:b/>
                                <w:bCs/>
                                <w:color w:val="C00000"/>
                                <w:sz w:val="72"/>
                                <w:szCs w:val="56"/>
                              </w:rPr>
                              <w:t>Policy for Saint Albans RC PRIMARY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B6B1EB9" id="_x0000_t202" coordsize="21600,21600" o:spt="202" path="m,l,21600r21600,l21600,xe">
                <v:stroke joinstyle="miter"/>
                <v:path gradientshapeok="t" o:connecttype="rect"/>
              </v:shapetype>
              <v:shape id="Text Box 2" o:spid="_x0000_s1026" type="#_x0000_t202" style="position:absolute;margin-left:49.35pt;margin-top:3.3pt;width:365pt;height:184.1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" strokecolor="#c00000" strokeweight="1.5pt">
                <v:stroke linestyle="thinThin"/>
                <v:textbox>
                  <w:txbxContent>
                    <w:p w14:paraId="3C4C36A5" w14:textId="7B95EFE0" w:rsidR="00B06998" w:rsidRPr="004F55FE" w:rsidRDefault="00B06998" w:rsidP="00B06998">
                      <w:pPr>
                        <w:jc w:val="center"/>
                        <w:rPr>
                          <w:rFonts w:ascii="Garamond" w:hAnsi="Garamond"/>
                          <w:b/>
                          <w:bCs/>
                          <w:color w:val="C00000"/>
                          <w:sz w:val="72"/>
                          <w:szCs w:val="56"/>
                        </w:rPr>
                      </w:pPr>
                      <w:r w:rsidRPr="004F55FE">
                        <w:rPr>
                          <w:rFonts w:ascii="Garamond" w:hAnsi="Garamond"/>
                          <w:b/>
                          <w:bCs/>
                          <w:color w:val="C00000"/>
                          <w:sz w:val="72"/>
                          <w:szCs w:val="56"/>
                        </w:rPr>
                        <w:t>Religious Education</w:t>
                      </w:r>
                    </w:p>
                    <w:p w14:paraId="52D93CB8" w14:textId="4279D1B5" w:rsidR="00B06998" w:rsidRPr="004F55FE" w:rsidRDefault="005D72E7" w:rsidP="00B06998">
                      <w:pPr>
                        <w:jc w:val="center"/>
                        <w:rPr>
                          <w:rFonts w:ascii="Garamond" w:hAnsi="Garamond"/>
                          <w:b/>
                          <w:bCs/>
                          <w:color w:val="C00000"/>
                          <w:sz w:val="72"/>
                          <w:szCs w:val="56"/>
                        </w:rPr>
                      </w:pPr>
                      <w:r>
                        <w:rPr>
                          <w:rFonts w:ascii="Garamond" w:hAnsi="Garamond"/>
                          <w:b/>
                          <w:bCs/>
                          <w:color w:val="C00000"/>
                          <w:sz w:val="72"/>
                          <w:szCs w:val="56"/>
                        </w:rPr>
                        <w:t>Policy for Saint Albans RC PRIMARY SCHOOL</w:t>
                      </w:r>
                    </w:p>
                  </w:txbxContent>
                </v:textbox>
                <w10:wrap type="square" anchorx="margin"/>
              </v:shape>
            </w:pict>
          </mc:Fallback>
        </mc:AlternateContent>
      </w:r>
    </w:p>
    <w:p w14:paraId="12734510" w14:textId="6B2D3CDE" w:rsidR="00B30DB8" w:rsidRDefault="00B30DB8"/>
    <w:p w14:paraId="41850A7B" w14:textId="2EED32F9" w:rsidR="00B30DB8" w:rsidRDefault="00B30DB8"/>
    <w:p w14:paraId="3C0A5113" w14:textId="76D92FD5" w:rsidR="00B30DB8" w:rsidRDefault="00B30DB8"/>
    <w:p w14:paraId="732FE4B6" w14:textId="0F661E85" w:rsidR="00B30DB8" w:rsidRDefault="00B30DB8"/>
    <w:p w14:paraId="5BAD864B" w14:textId="2B05CB02" w:rsidR="00B30DB8" w:rsidRDefault="00B30DB8"/>
    <w:p w14:paraId="1849C473" w14:textId="61023682" w:rsidR="00B30DB8" w:rsidRDefault="00B30DB8"/>
    <w:p w14:paraId="2CF2050D" w14:textId="5BB885CF" w:rsidR="00B30DB8" w:rsidRDefault="00B30DB8"/>
    <w:p w14:paraId="74CF3773" w14:textId="77777777" w:rsidR="00B30DB8" w:rsidRDefault="00B30DB8" w:rsidP="00B30DB8">
      <w:pPr>
        <w:spacing w:after="0" w:line="240" w:lineRule="auto"/>
      </w:pPr>
    </w:p>
    <w:p w14:paraId="03204BE5" w14:textId="0C5AE0BE" w:rsidR="00B30DB8" w:rsidRPr="00F245B7" w:rsidRDefault="00B30DB8" w:rsidP="00F245B7">
      <w:pPr>
        <w:spacing w:after="0" w:line="240" w:lineRule="auto"/>
        <w:jc w:val="center"/>
        <w:rPr>
          <w:rFonts w:ascii="Garamond" w:eastAsia="Times New Roman" w:hAnsi="Garamond" w:cs="Calibri"/>
          <w:b/>
          <w:sz w:val="28"/>
          <w:szCs w:val="28"/>
          <w:lang w:eastAsia="en-GB"/>
        </w:rPr>
      </w:pPr>
      <w:r w:rsidRPr="00B30DB8">
        <w:rPr>
          <w:rFonts w:ascii="Garamond" w:eastAsia="Times New Roman" w:hAnsi="Garamond" w:cs="Calibri"/>
          <w:b/>
          <w:sz w:val="28"/>
          <w:szCs w:val="28"/>
          <w:lang w:eastAsia="en-GB"/>
        </w:rPr>
        <w:t>A Model Policy for Religious Education</w:t>
      </w:r>
      <w:r w:rsidR="004C5B57">
        <w:rPr>
          <w:rFonts w:ascii="Garamond" w:eastAsia="Times New Roman" w:hAnsi="Garamond" w:cs="Calibri"/>
          <w:b/>
          <w:sz w:val="28"/>
          <w:szCs w:val="28"/>
          <w:lang w:eastAsia="en-GB"/>
        </w:rPr>
        <w:t>.</w:t>
      </w:r>
    </w:p>
    <w:p w14:paraId="090C3330" w14:textId="77777777" w:rsidR="00B30DB8" w:rsidRPr="00B30DB8" w:rsidRDefault="00B30DB8" w:rsidP="00B30DB8">
      <w:pPr>
        <w:spacing w:after="0" w:line="240" w:lineRule="auto"/>
        <w:rPr>
          <w:rFonts w:ascii="Garamond" w:eastAsia="Times New Roman" w:hAnsi="Garamond" w:cs="Calibri"/>
          <w:sz w:val="28"/>
          <w:szCs w:val="28"/>
          <w:lang w:eastAsia="en-GB"/>
        </w:rPr>
      </w:pPr>
    </w:p>
    <w:p w14:paraId="3414653F" w14:textId="4DDCB83E" w:rsidR="00B30DB8" w:rsidRPr="00B30DB8" w:rsidRDefault="00B30DB8" w:rsidP="00B30DB8">
      <w:pPr>
        <w:spacing w:after="0" w:line="240" w:lineRule="auto"/>
        <w:rPr>
          <w:rFonts w:ascii="Garamond" w:eastAsia="Times New Roman" w:hAnsi="Garamond" w:cs="Calibri"/>
          <w:b/>
          <w:sz w:val="28"/>
          <w:szCs w:val="28"/>
          <w:lang w:eastAsia="en-GB"/>
        </w:rPr>
      </w:pPr>
      <w:r w:rsidRPr="00B30DB8">
        <w:rPr>
          <w:rFonts w:ascii="Garamond" w:eastAsia="Times New Roman" w:hAnsi="Garamond" w:cs="Calibri"/>
          <w:b/>
          <w:sz w:val="28"/>
          <w:szCs w:val="28"/>
          <w:lang w:eastAsia="en-GB"/>
        </w:rPr>
        <w:t>Rationale of Religious Education</w:t>
      </w:r>
      <w:r w:rsidR="00CC3115">
        <w:rPr>
          <w:rFonts w:ascii="Garamond" w:eastAsia="Times New Roman" w:hAnsi="Garamond" w:cs="Calibri"/>
          <w:b/>
          <w:sz w:val="28"/>
          <w:szCs w:val="28"/>
          <w:lang w:eastAsia="en-GB"/>
        </w:rPr>
        <w:t>.</w:t>
      </w:r>
    </w:p>
    <w:p w14:paraId="0D7D0430" w14:textId="77777777" w:rsidR="00B30DB8" w:rsidRPr="00B30DB8" w:rsidRDefault="00B30DB8" w:rsidP="00B30DB8">
      <w:pPr>
        <w:spacing w:after="0" w:line="240" w:lineRule="auto"/>
        <w:rPr>
          <w:rFonts w:ascii="Garamond" w:eastAsia="Times New Roman" w:hAnsi="Garamond" w:cs="Calibri"/>
          <w:sz w:val="28"/>
          <w:szCs w:val="28"/>
          <w:lang w:eastAsia="en-GB"/>
        </w:rPr>
      </w:pPr>
      <w:r w:rsidRPr="00B30DB8">
        <w:rPr>
          <w:rFonts w:ascii="Garamond" w:eastAsia="Times New Roman" w:hAnsi="Garamond" w:cs="Calibri"/>
          <w:sz w:val="28"/>
          <w:szCs w:val="28"/>
          <w:lang w:eastAsia="en-GB"/>
        </w:rPr>
        <w:tab/>
      </w:r>
    </w:p>
    <w:p w14:paraId="101655A8" w14:textId="3D310A9A" w:rsidR="00B30DB8" w:rsidRPr="00B30DB8" w:rsidRDefault="00B30DB8" w:rsidP="00B30DB8">
      <w:pPr>
        <w:pStyle w:val="ListParagraph"/>
        <w:numPr>
          <w:ilvl w:val="0"/>
          <w:numId w:val="2"/>
        </w:numPr>
        <w:spacing w:after="0" w:line="240" w:lineRule="auto"/>
        <w:rPr>
          <w:rFonts w:ascii="Garamond" w:eastAsia="Times New Roman" w:hAnsi="Garamond" w:cs="Calibri"/>
          <w:sz w:val="28"/>
          <w:szCs w:val="28"/>
          <w:lang w:eastAsia="en-GB"/>
        </w:rPr>
      </w:pPr>
      <w:r w:rsidRPr="00B30DB8">
        <w:rPr>
          <w:rFonts w:ascii="Garamond" w:eastAsia="Times New Roman" w:hAnsi="Garamond" w:cs="Calibri"/>
          <w:sz w:val="28"/>
          <w:szCs w:val="28"/>
          <w:lang w:eastAsia="en-GB"/>
        </w:rPr>
        <w:t>Religious Education is central to the educative mission of the Church.</w:t>
      </w:r>
    </w:p>
    <w:p w14:paraId="5C3D99D8" w14:textId="015A4E6E" w:rsidR="00B30DB8" w:rsidRPr="00B30DB8" w:rsidRDefault="00B30DB8" w:rsidP="00B30DB8">
      <w:pPr>
        <w:pStyle w:val="ListParagraph"/>
        <w:rPr>
          <w:rFonts w:ascii="Calibri" w:eastAsia="Times New Roman" w:hAnsi="Calibri" w:cs="Calibri"/>
          <w:bCs/>
          <w:i/>
          <w:vertAlign w:val="superscript"/>
          <w:lang w:eastAsia="en-GB"/>
        </w:rPr>
      </w:pPr>
      <w:r w:rsidRPr="00B30DB8">
        <w:rPr>
          <w:rFonts w:ascii="Garamond" w:eastAsia="Times New Roman" w:hAnsi="Garamond" w:cs="Calibri"/>
          <w:i/>
          <w:sz w:val="28"/>
          <w:szCs w:val="28"/>
          <w:lang w:eastAsia="en-GB"/>
        </w:rPr>
        <w:t>‘At the heart of Catholic education lies the Christian vision of the human person. This vision is expressed and explored in Religious Education.</w:t>
      </w:r>
      <w:r w:rsidRPr="00B30DB8">
        <w:rPr>
          <w:rFonts w:ascii="Calibri" w:eastAsia="Times New Roman" w:hAnsi="Calibri" w:cs="Calibri"/>
          <w:i/>
          <w:lang w:eastAsia="en-GB"/>
        </w:rPr>
        <w:t>’</w:t>
      </w:r>
      <w:r w:rsidRPr="00B30DB8">
        <w:rPr>
          <w:rFonts w:ascii="Calibri" w:eastAsia="Times New Roman" w:hAnsi="Calibri" w:cs="Calibri"/>
          <w:bCs/>
          <w:i/>
          <w:vertAlign w:val="superscript"/>
          <w:lang w:eastAsia="en-GB"/>
        </w:rPr>
        <w:t xml:space="preserve"> </w:t>
      </w:r>
      <w:r w:rsidRPr="00B30DB8">
        <w:rPr>
          <w:rFonts w:ascii="Calibri" w:hAnsi="Calibri"/>
          <w:bCs/>
          <w:vertAlign w:val="superscript"/>
          <w:lang w:eastAsia="en-GB"/>
        </w:rPr>
        <w:footnoteReference w:id="1"/>
      </w:r>
    </w:p>
    <w:p w14:paraId="007F81C5" w14:textId="36A211B3" w:rsidR="00B30DB8" w:rsidRDefault="00B30DB8" w:rsidP="00B30DB8">
      <w:pPr>
        <w:rPr>
          <w:rFonts w:ascii="Calibri" w:eastAsia="Times New Roman" w:hAnsi="Calibri" w:cs="Calibri"/>
          <w:bCs/>
          <w:i/>
          <w:vertAlign w:val="superscript"/>
          <w:lang w:eastAsia="en-GB"/>
        </w:rPr>
      </w:pPr>
    </w:p>
    <w:p w14:paraId="028DC8AC" w14:textId="114843C6" w:rsidR="00B30DB8" w:rsidRDefault="00B30DB8" w:rsidP="00B30DB8">
      <w:pPr>
        <w:pStyle w:val="ListParagraph"/>
        <w:numPr>
          <w:ilvl w:val="0"/>
          <w:numId w:val="2"/>
        </w:numPr>
        <w:rPr>
          <w:rFonts w:ascii="Garamond" w:eastAsia="Times New Roman" w:hAnsi="Garamond" w:cs="Calibri"/>
          <w:bCs/>
          <w:iCs/>
          <w:sz w:val="28"/>
          <w:szCs w:val="28"/>
          <w:lang w:eastAsia="en-GB"/>
        </w:rPr>
      </w:pPr>
      <w:r w:rsidRPr="00B30DB8">
        <w:rPr>
          <w:rFonts w:ascii="Garamond" w:eastAsia="Times New Roman" w:hAnsi="Garamond" w:cs="Calibri"/>
          <w:bCs/>
          <w:iCs/>
          <w:sz w:val="28"/>
          <w:szCs w:val="28"/>
          <w:lang w:eastAsia="en-GB"/>
        </w:rPr>
        <w:t xml:space="preserve">Religious Education is a core subject in the Catholic school. </w:t>
      </w:r>
    </w:p>
    <w:p w14:paraId="1C5CC757" w14:textId="77777777" w:rsidR="00B30DB8" w:rsidRPr="00B30DB8" w:rsidRDefault="00B30DB8" w:rsidP="00B30DB8">
      <w:pPr>
        <w:pStyle w:val="ListParagraph"/>
        <w:rPr>
          <w:rFonts w:ascii="Garamond" w:eastAsia="Times New Roman" w:hAnsi="Garamond" w:cs="Calibri"/>
          <w:bCs/>
          <w:iCs/>
          <w:sz w:val="28"/>
          <w:szCs w:val="28"/>
          <w:lang w:eastAsia="en-GB"/>
        </w:rPr>
      </w:pPr>
    </w:p>
    <w:p w14:paraId="0F73D8A1" w14:textId="3F6D6365" w:rsidR="00B30DB8" w:rsidRPr="00B30DB8" w:rsidRDefault="00B30DB8" w:rsidP="00B30DB8">
      <w:pPr>
        <w:pStyle w:val="ListParagraph"/>
        <w:numPr>
          <w:ilvl w:val="0"/>
          <w:numId w:val="2"/>
        </w:numPr>
        <w:spacing w:after="0" w:line="240" w:lineRule="auto"/>
        <w:rPr>
          <w:rFonts w:ascii="Garamond" w:eastAsia="Times New Roman" w:hAnsi="Garamond" w:cs="Times New Roman"/>
          <w:sz w:val="28"/>
          <w:szCs w:val="28"/>
          <w:lang w:eastAsia="en-GB"/>
        </w:rPr>
      </w:pPr>
      <w:r w:rsidRPr="00B30DB8">
        <w:rPr>
          <w:rFonts w:ascii="Garamond" w:eastAsia="Times New Roman" w:hAnsi="Garamond" w:cs="Times New Roman"/>
          <w:sz w:val="28"/>
          <w:szCs w:val="28"/>
          <w:lang w:eastAsia="en-GB"/>
        </w:rPr>
        <w:t xml:space="preserve">For some in the classroom, Religious Education </w:t>
      </w:r>
      <w:proofErr w:type="gramStart"/>
      <w:r w:rsidRPr="00B30DB8">
        <w:rPr>
          <w:rFonts w:ascii="Garamond" w:eastAsia="Times New Roman" w:hAnsi="Garamond" w:cs="Times New Roman"/>
          <w:sz w:val="28"/>
          <w:szCs w:val="28"/>
          <w:lang w:eastAsia="en-GB"/>
        </w:rPr>
        <w:t>may well be received</w:t>
      </w:r>
      <w:proofErr w:type="gramEnd"/>
      <w:r w:rsidRPr="00B30DB8">
        <w:rPr>
          <w:rFonts w:ascii="Garamond" w:eastAsia="Times New Roman" w:hAnsi="Garamond" w:cs="Times New Roman"/>
          <w:sz w:val="28"/>
          <w:szCs w:val="28"/>
          <w:lang w:eastAsia="en-GB"/>
        </w:rPr>
        <w:t xml:space="preserve"> as catechesis, deepening and enhancing their personal faith; for some it will be evangelisation,</w:t>
      </w:r>
      <w:r>
        <w:rPr>
          <w:rFonts w:ascii="Garamond" w:eastAsia="Times New Roman" w:hAnsi="Garamond" w:cs="Times New Roman"/>
          <w:sz w:val="28"/>
          <w:szCs w:val="28"/>
          <w:lang w:eastAsia="en-GB"/>
        </w:rPr>
        <w:t xml:space="preserve"> </w:t>
      </w:r>
      <w:r w:rsidRPr="00B30DB8">
        <w:rPr>
          <w:rFonts w:ascii="Garamond" w:eastAsia="Times New Roman" w:hAnsi="Garamond" w:cs="Times New Roman"/>
          <w:sz w:val="28"/>
          <w:szCs w:val="28"/>
          <w:lang w:eastAsia="en-GB"/>
        </w:rPr>
        <w:t xml:space="preserve">the first time they will have been presented, personally, with the truths of living faith. Nevertheless, its primary purpose is the </w:t>
      </w:r>
      <w:proofErr w:type="gramStart"/>
      <w:r w:rsidRPr="00B30DB8">
        <w:rPr>
          <w:rFonts w:ascii="Garamond" w:eastAsia="Times New Roman" w:hAnsi="Garamond" w:cs="Times New Roman"/>
          <w:sz w:val="28"/>
          <w:szCs w:val="28"/>
          <w:lang w:eastAsia="en-GB"/>
        </w:rPr>
        <w:t>step by step</w:t>
      </w:r>
      <w:proofErr w:type="gramEnd"/>
      <w:r w:rsidRPr="00B30DB8">
        <w:rPr>
          <w:rFonts w:ascii="Garamond" w:eastAsia="Times New Roman" w:hAnsi="Garamond" w:cs="Times New Roman"/>
          <w:sz w:val="28"/>
          <w:szCs w:val="28"/>
          <w:lang w:eastAsia="en-GB"/>
        </w:rPr>
        <w:t xml:space="preserve"> study of the mystery of Christ, the teaching of the Church and its application in daily life. The criteria by which it is to </w:t>
      </w:r>
      <w:proofErr w:type="gramStart"/>
      <w:r w:rsidRPr="00B30DB8">
        <w:rPr>
          <w:rFonts w:ascii="Garamond" w:eastAsia="Times New Roman" w:hAnsi="Garamond" w:cs="Times New Roman"/>
          <w:sz w:val="28"/>
          <w:szCs w:val="28"/>
          <w:lang w:eastAsia="en-GB"/>
        </w:rPr>
        <w:t>be judged</w:t>
      </w:r>
      <w:proofErr w:type="gramEnd"/>
      <w:r w:rsidRPr="00B30DB8">
        <w:rPr>
          <w:rFonts w:ascii="Garamond" w:eastAsia="Times New Roman" w:hAnsi="Garamond" w:cs="Times New Roman"/>
          <w:sz w:val="28"/>
          <w:szCs w:val="28"/>
          <w:lang w:eastAsia="en-GB"/>
        </w:rPr>
        <w:t xml:space="preserve"> are educational.</w:t>
      </w:r>
      <w:r w:rsidRPr="00B30DB8">
        <w:rPr>
          <w:vertAlign w:val="superscript"/>
          <w:lang w:eastAsia="en-GB"/>
        </w:rPr>
        <w:footnoteReference w:id="2"/>
      </w:r>
    </w:p>
    <w:p w14:paraId="651F2A24" w14:textId="77777777" w:rsidR="00B30DB8" w:rsidRPr="00B30DB8" w:rsidRDefault="00B30DB8" w:rsidP="00B30DB8">
      <w:pPr>
        <w:spacing w:after="0" w:line="240" w:lineRule="auto"/>
        <w:rPr>
          <w:rFonts w:ascii="Garamond" w:eastAsia="Times New Roman" w:hAnsi="Garamond" w:cs="Times New Roman"/>
          <w:sz w:val="28"/>
          <w:szCs w:val="28"/>
          <w:lang w:eastAsia="en-GB"/>
        </w:rPr>
      </w:pPr>
    </w:p>
    <w:p w14:paraId="6A4A41C6" w14:textId="77777777" w:rsidR="00B30DB8" w:rsidRPr="00B30DB8" w:rsidRDefault="00B30DB8" w:rsidP="00B30DB8">
      <w:pPr>
        <w:spacing w:after="0" w:line="240" w:lineRule="auto"/>
        <w:rPr>
          <w:rFonts w:ascii="Garamond" w:eastAsia="Times New Roman" w:hAnsi="Garamond" w:cs="Times New Roman"/>
          <w:sz w:val="28"/>
          <w:szCs w:val="28"/>
          <w:lang w:eastAsia="en-GB"/>
        </w:rPr>
      </w:pPr>
    </w:p>
    <w:p w14:paraId="3DCA25FE" w14:textId="02C3D7D1" w:rsidR="00B30DB8" w:rsidRPr="00B30DB8" w:rsidRDefault="00B30DB8" w:rsidP="00B30DB8">
      <w:pPr>
        <w:pStyle w:val="ListParagraph"/>
        <w:numPr>
          <w:ilvl w:val="0"/>
          <w:numId w:val="2"/>
        </w:numPr>
        <w:spacing w:after="0" w:line="240" w:lineRule="auto"/>
        <w:rPr>
          <w:rFonts w:ascii="Garamond" w:eastAsia="Times New Roman" w:hAnsi="Garamond" w:cs="Times New Roman"/>
          <w:sz w:val="28"/>
          <w:szCs w:val="28"/>
          <w:lang w:eastAsia="en-GB"/>
        </w:rPr>
      </w:pPr>
      <w:r w:rsidRPr="00B30DB8">
        <w:rPr>
          <w:rFonts w:ascii="Garamond" w:eastAsia="Times New Roman" w:hAnsi="Garamond" w:cs="Times New Roman"/>
          <w:sz w:val="28"/>
          <w:szCs w:val="28"/>
          <w:lang w:eastAsia="en-GB"/>
        </w:rPr>
        <w:t xml:space="preserve">Religious Education </w:t>
      </w:r>
      <w:proofErr w:type="gramStart"/>
      <w:r w:rsidRPr="00B30DB8">
        <w:rPr>
          <w:rFonts w:ascii="Garamond" w:eastAsia="Times New Roman" w:hAnsi="Garamond" w:cs="Times New Roman"/>
          <w:sz w:val="28"/>
          <w:szCs w:val="28"/>
          <w:lang w:eastAsia="en-GB"/>
        </w:rPr>
        <w:t>is planned, taught, assessed and monitored with the same</w:t>
      </w:r>
      <w:r>
        <w:rPr>
          <w:rFonts w:ascii="Garamond" w:eastAsia="Times New Roman" w:hAnsi="Garamond" w:cs="Times New Roman"/>
          <w:sz w:val="28"/>
          <w:szCs w:val="28"/>
          <w:lang w:eastAsia="en-GB"/>
        </w:rPr>
        <w:t xml:space="preserve"> </w:t>
      </w:r>
      <w:r w:rsidRPr="00B30DB8">
        <w:rPr>
          <w:rFonts w:ascii="Garamond" w:eastAsia="Times New Roman" w:hAnsi="Garamond" w:cs="Times New Roman"/>
          <w:sz w:val="28"/>
          <w:szCs w:val="28"/>
          <w:lang w:eastAsia="en-GB"/>
        </w:rPr>
        <w:t>rigour as other core curriculum subjects</w:t>
      </w:r>
      <w:proofErr w:type="gramEnd"/>
      <w:r w:rsidRPr="00B30DB8">
        <w:rPr>
          <w:rFonts w:ascii="Garamond" w:eastAsia="Times New Roman" w:hAnsi="Garamond" w:cs="Times New Roman"/>
          <w:sz w:val="28"/>
          <w:szCs w:val="28"/>
          <w:lang w:eastAsia="en-GB"/>
        </w:rPr>
        <w:t xml:space="preserve">. </w:t>
      </w:r>
    </w:p>
    <w:p w14:paraId="0F204BAE" w14:textId="77777777" w:rsidR="00B30DB8" w:rsidRPr="00B30DB8" w:rsidRDefault="00B30DB8" w:rsidP="00B30DB8">
      <w:pPr>
        <w:spacing w:after="0" w:line="240" w:lineRule="auto"/>
        <w:rPr>
          <w:rFonts w:ascii="Garamond" w:eastAsia="Times New Roman" w:hAnsi="Garamond" w:cs="Times New Roman"/>
          <w:sz w:val="28"/>
          <w:szCs w:val="28"/>
          <w:lang w:eastAsia="en-GB"/>
        </w:rPr>
      </w:pPr>
    </w:p>
    <w:p w14:paraId="650413D9" w14:textId="77777777" w:rsidR="00B30DB8" w:rsidRPr="00B30DB8" w:rsidRDefault="00B30DB8" w:rsidP="00B30DB8">
      <w:pPr>
        <w:spacing w:after="0" w:line="240" w:lineRule="auto"/>
        <w:rPr>
          <w:rFonts w:ascii="Garamond" w:eastAsia="Times New Roman" w:hAnsi="Garamond" w:cs="Times New Roman"/>
          <w:sz w:val="28"/>
          <w:szCs w:val="28"/>
          <w:lang w:eastAsia="en-GB"/>
        </w:rPr>
      </w:pPr>
      <w:r w:rsidRPr="00B30DB8">
        <w:rPr>
          <w:rFonts w:ascii="Garamond" w:eastAsia="Times New Roman" w:hAnsi="Garamond" w:cs="Times New Roman"/>
          <w:sz w:val="28"/>
          <w:szCs w:val="28"/>
          <w:lang w:eastAsia="en-GB"/>
        </w:rPr>
        <w:t xml:space="preserve">The outcome of Religious Education is religiously literate and engaged young people who have the knowledge, understanding and skills – appropriate to their age and capacity – to reflect spiritually, and think ethically and theologically, and </w:t>
      </w:r>
      <w:proofErr w:type="gramStart"/>
      <w:r w:rsidRPr="00B30DB8">
        <w:rPr>
          <w:rFonts w:ascii="Garamond" w:eastAsia="Times New Roman" w:hAnsi="Garamond" w:cs="Times New Roman"/>
          <w:sz w:val="28"/>
          <w:szCs w:val="28"/>
          <w:lang w:eastAsia="en-GB"/>
        </w:rPr>
        <w:t>who</w:t>
      </w:r>
      <w:proofErr w:type="gramEnd"/>
      <w:r w:rsidRPr="00B30DB8">
        <w:rPr>
          <w:rFonts w:ascii="Garamond" w:eastAsia="Times New Roman" w:hAnsi="Garamond" w:cs="Times New Roman"/>
          <w:sz w:val="28"/>
          <w:szCs w:val="28"/>
          <w:lang w:eastAsia="en-GB"/>
        </w:rPr>
        <w:t xml:space="preserve"> are aware of the demands of religious commitment in everyday life.</w:t>
      </w:r>
      <w:r w:rsidRPr="00B30DB8">
        <w:rPr>
          <w:rFonts w:ascii="Garamond" w:eastAsia="Times New Roman" w:hAnsi="Garamond" w:cs="Times New Roman"/>
          <w:sz w:val="28"/>
          <w:szCs w:val="28"/>
          <w:vertAlign w:val="superscript"/>
          <w:lang w:eastAsia="en-GB"/>
        </w:rPr>
        <w:footnoteReference w:id="3"/>
      </w:r>
    </w:p>
    <w:p w14:paraId="3EB75A1E" w14:textId="00774812" w:rsidR="00B30DB8" w:rsidRDefault="00B30DB8" w:rsidP="00B30DB8">
      <w:pPr>
        <w:rPr>
          <w:rFonts w:ascii="Garamond" w:eastAsia="Times New Roman" w:hAnsi="Garamond" w:cs="Calibri"/>
          <w:bCs/>
          <w:iCs/>
          <w:sz w:val="28"/>
          <w:szCs w:val="28"/>
          <w:lang w:eastAsia="en-GB"/>
        </w:rPr>
      </w:pPr>
    </w:p>
    <w:p w14:paraId="40E0BBB3" w14:textId="77777777" w:rsidR="00B30DB8" w:rsidRPr="00CC3115" w:rsidRDefault="00B30DB8" w:rsidP="00B30DB8">
      <w:pPr>
        <w:rPr>
          <w:rFonts w:ascii="Garamond" w:eastAsia="Times New Roman" w:hAnsi="Garamond" w:cs="Calibri"/>
          <w:b/>
          <w:iCs/>
          <w:sz w:val="28"/>
          <w:szCs w:val="28"/>
          <w:lang w:eastAsia="en-GB"/>
        </w:rPr>
      </w:pPr>
      <w:r w:rsidRPr="00CC3115">
        <w:rPr>
          <w:rFonts w:ascii="Garamond" w:eastAsia="Times New Roman" w:hAnsi="Garamond" w:cs="Calibri"/>
          <w:b/>
          <w:iCs/>
          <w:sz w:val="28"/>
          <w:szCs w:val="28"/>
          <w:lang w:eastAsia="en-GB"/>
        </w:rPr>
        <w:t>The Aims of Religious Education</w:t>
      </w:r>
    </w:p>
    <w:p w14:paraId="39D29A24" w14:textId="1BF525FD" w:rsidR="00B30DB8" w:rsidRPr="00792300" w:rsidRDefault="00B30DB8" w:rsidP="00792300">
      <w:pPr>
        <w:pStyle w:val="ListParagraph"/>
        <w:numPr>
          <w:ilvl w:val="0"/>
          <w:numId w:val="3"/>
        </w:numPr>
        <w:rPr>
          <w:rFonts w:ascii="Garamond" w:eastAsia="Times New Roman" w:hAnsi="Garamond" w:cs="Calibri"/>
          <w:bCs/>
          <w:iCs/>
          <w:sz w:val="28"/>
          <w:szCs w:val="28"/>
          <w:lang w:eastAsia="en-GB"/>
        </w:rPr>
      </w:pPr>
      <w:r w:rsidRPr="00792300">
        <w:rPr>
          <w:rFonts w:ascii="Garamond" w:eastAsia="Times New Roman" w:hAnsi="Garamond" w:cs="Calibri"/>
          <w:bCs/>
          <w:iCs/>
          <w:sz w:val="28"/>
          <w:szCs w:val="28"/>
          <w:lang w:eastAsia="en-GB"/>
        </w:rPr>
        <w:t>To present a comprehensive content which engages pupils and is the basis of knowledge and understanding of the Catholic faith;</w:t>
      </w:r>
    </w:p>
    <w:p w14:paraId="5F703BC8" w14:textId="1F6EC5AD" w:rsidR="00B30DB8" w:rsidRPr="00792300" w:rsidRDefault="00B30DB8" w:rsidP="00792300">
      <w:pPr>
        <w:pStyle w:val="ListParagraph"/>
        <w:numPr>
          <w:ilvl w:val="0"/>
          <w:numId w:val="3"/>
        </w:numPr>
        <w:rPr>
          <w:rFonts w:ascii="Garamond" w:eastAsia="Times New Roman" w:hAnsi="Garamond" w:cs="Calibri"/>
          <w:bCs/>
          <w:iCs/>
          <w:sz w:val="28"/>
          <w:szCs w:val="28"/>
          <w:lang w:eastAsia="en-GB"/>
        </w:rPr>
      </w:pPr>
      <w:r w:rsidRPr="00792300">
        <w:rPr>
          <w:rFonts w:ascii="Garamond" w:eastAsia="Times New Roman" w:hAnsi="Garamond" w:cs="Calibri"/>
          <w:bCs/>
          <w:iCs/>
          <w:sz w:val="28"/>
          <w:szCs w:val="28"/>
          <w:lang w:eastAsia="en-GB"/>
        </w:rPr>
        <w:t>To enable pupils continually to deepen their religious and theological understanding and be able to communicate this effectively;</w:t>
      </w:r>
    </w:p>
    <w:p w14:paraId="6FB2464A" w14:textId="5699D763" w:rsidR="00B30DB8" w:rsidRPr="00792300" w:rsidRDefault="00B30DB8" w:rsidP="00792300">
      <w:pPr>
        <w:pStyle w:val="ListParagraph"/>
        <w:numPr>
          <w:ilvl w:val="0"/>
          <w:numId w:val="3"/>
        </w:numPr>
        <w:rPr>
          <w:rFonts w:ascii="Garamond" w:eastAsia="Times New Roman" w:hAnsi="Garamond" w:cs="Calibri"/>
          <w:bCs/>
          <w:iCs/>
          <w:sz w:val="28"/>
          <w:szCs w:val="28"/>
          <w:lang w:eastAsia="en-GB"/>
        </w:rPr>
      </w:pPr>
      <w:r w:rsidRPr="00792300">
        <w:rPr>
          <w:rFonts w:ascii="Garamond" w:eastAsia="Times New Roman" w:hAnsi="Garamond" w:cs="Calibri"/>
          <w:bCs/>
          <w:iCs/>
          <w:sz w:val="28"/>
          <w:szCs w:val="28"/>
          <w:lang w:eastAsia="en-GB"/>
        </w:rPr>
        <w:t>To present an authentic vision of the Church’s moral and social teaching so that pupils can make a critique of the underlying trends in contemporary culture and society;</w:t>
      </w:r>
    </w:p>
    <w:p w14:paraId="253F6E89" w14:textId="1C90DFBC" w:rsidR="00B30DB8" w:rsidRPr="00792300" w:rsidRDefault="00B30DB8" w:rsidP="00792300">
      <w:pPr>
        <w:pStyle w:val="ListParagraph"/>
        <w:numPr>
          <w:ilvl w:val="0"/>
          <w:numId w:val="3"/>
        </w:numPr>
        <w:rPr>
          <w:rFonts w:ascii="Garamond" w:eastAsia="Times New Roman" w:hAnsi="Garamond" w:cs="Calibri"/>
          <w:bCs/>
          <w:iCs/>
          <w:sz w:val="28"/>
          <w:szCs w:val="28"/>
          <w:lang w:eastAsia="en-GB"/>
        </w:rPr>
      </w:pPr>
      <w:r w:rsidRPr="00792300">
        <w:rPr>
          <w:rFonts w:ascii="Garamond" w:eastAsia="Times New Roman" w:hAnsi="Garamond" w:cs="Calibri"/>
          <w:bCs/>
          <w:iCs/>
          <w:sz w:val="28"/>
          <w:szCs w:val="28"/>
          <w:lang w:eastAsia="en-GB"/>
        </w:rPr>
        <w:t>To raise pupils’ awareness of the faith and traditions of other religious communities in order to respect and understand them;</w:t>
      </w:r>
    </w:p>
    <w:p w14:paraId="0D8035BF" w14:textId="421EE8FF" w:rsidR="00B30DB8" w:rsidRPr="00792300" w:rsidRDefault="00B30DB8" w:rsidP="00792300">
      <w:pPr>
        <w:pStyle w:val="ListParagraph"/>
        <w:numPr>
          <w:ilvl w:val="0"/>
          <w:numId w:val="3"/>
        </w:numPr>
        <w:rPr>
          <w:rFonts w:ascii="Garamond" w:eastAsia="Times New Roman" w:hAnsi="Garamond" w:cs="Calibri"/>
          <w:bCs/>
          <w:iCs/>
          <w:sz w:val="28"/>
          <w:szCs w:val="28"/>
          <w:lang w:eastAsia="en-GB"/>
        </w:rPr>
      </w:pPr>
      <w:r w:rsidRPr="00792300">
        <w:rPr>
          <w:rFonts w:ascii="Garamond" w:eastAsia="Times New Roman" w:hAnsi="Garamond" w:cs="Calibri"/>
          <w:bCs/>
          <w:iCs/>
          <w:sz w:val="28"/>
          <w:szCs w:val="28"/>
          <w:lang w:eastAsia="en-GB"/>
        </w:rPr>
        <w:t>To develop the critical faculties of pupils so that they can relate their Catholic faith to daily life;</w:t>
      </w:r>
    </w:p>
    <w:p w14:paraId="0A9A87CD" w14:textId="29B4D49E" w:rsidR="00B30DB8" w:rsidRPr="00792300" w:rsidRDefault="00B30DB8" w:rsidP="00792300">
      <w:pPr>
        <w:pStyle w:val="ListParagraph"/>
        <w:numPr>
          <w:ilvl w:val="0"/>
          <w:numId w:val="3"/>
        </w:numPr>
        <w:rPr>
          <w:rFonts w:ascii="Garamond" w:eastAsia="Times New Roman" w:hAnsi="Garamond" w:cs="Calibri"/>
          <w:bCs/>
          <w:iCs/>
          <w:sz w:val="28"/>
          <w:szCs w:val="28"/>
          <w:lang w:eastAsia="en-GB"/>
        </w:rPr>
      </w:pPr>
      <w:r w:rsidRPr="00792300">
        <w:rPr>
          <w:rFonts w:ascii="Garamond" w:eastAsia="Times New Roman" w:hAnsi="Garamond" w:cs="Calibri"/>
          <w:bCs/>
          <w:iCs/>
          <w:sz w:val="28"/>
          <w:szCs w:val="28"/>
          <w:lang w:eastAsia="en-GB"/>
        </w:rPr>
        <w:t>To stimulate pupils’ imagination and provoke a desire for personal meaning as revealed in the truth of the Catholic faith;</w:t>
      </w:r>
    </w:p>
    <w:p w14:paraId="65588BC7" w14:textId="4A9AED81" w:rsidR="00B30DB8" w:rsidRPr="00792300" w:rsidRDefault="00B30DB8" w:rsidP="00792300">
      <w:pPr>
        <w:pStyle w:val="ListParagraph"/>
        <w:numPr>
          <w:ilvl w:val="0"/>
          <w:numId w:val="3"/>
        </w:numPr>
        <w:rPr>
          <w:rFonts w:ascii="Garamond" w:eastAsia="Times New Roman" w:hAnsi="Garamond" w:cs="Calibri"/>
          <w:bCs/>
          <w:iCs/>
          <w:sz w:val="28"/>
          <w:szCs w:val="28"/>
          <w:lang w:eastAsia="en-GB"/>
        </w:rPr>
      </w:pPr>
      <w:r w:rsidRPr="00792300">
        <w:rPr>
          <w:rFonts w:ascii="Garamond" w:eastAsia="Times New Roman" w:hAnsi="Garamond" w:cs="Calibri"/>
          <w:bCs/>
          <w:iCs/>
          <w:sz w:val="28"/>
          <w:szCs w:val="28"/>
          <w:lang w:eastAsia="en-GB"/>
        </w:rPr>
        <w:t>To enable pupils to relate the knowledge gained through Religious Education to their understanding of other subjects in the curriculum;</w:t>
      </w:r>
    </w:p>
    <w:p w14:paraId="10F73600" w14:textId="0CFBFD4F" w:rsidR="00B30DB8" w:rsidRPr="00792300" w:rsidRDefault="00B30DB8" w:rsidP="00792300">
      <w:pPr>
        <w:pStyle w:val="ListParagraph"/>
        <w:numPr>
          <w:ilvl w:val="0"/>
          <w:numId w:val="3"/>
        </w:numPr>
        <w:rPr>
          <w:rFonts w:ascii="Garamond" w:eastAsia="Times New Roman" w:hAnsi="Garamond" w:cs="Calibri"/>
          <w:bCs/>
          <w:iCs/>
          <w:sz w:val="28"/>
          <w:szCs w:val="28"/>
          <w:lang w:eastAsia="en-GB"/>
        </w:rPr>
      </w:pPr>
      <w:r w:rsidRPr="00792300">
        <w:rPr>
          <w:rFonts w:ascii="Garamond" w:eastAsia="Times New Roman" w:hAnsi="Garamond" w:cs="Calibri"/>
          <w:bCs/>
          <w:iCs/>
          <w:sz w:val="28"/>
          <w:szCs w:val="28"/>
          <w:lang w:eastAsia="en-GB"/>
        </w:rPr>
        <w:t>To bring clarity to the relationship between faith and life, and between faith and culture.</w:t>
      </w:r>
      <w:r w:rsidR="00CC3115">
        <w:rPr>
          <w:rStyle w:val="FootnoteReference"/>
          <w:rFonts w:ascii="Garamond" w:eastAsia="Times New Roman" w:hAnsi="Garamond" w:cs="Calibri"/>
          <w:bCs/>
          <w:iCs/>
          <w:sz w:val="28"/>
          <w:szCs w:val="28"/>
          <w:lang w:eastAsia="en-GB"/>
        </w:rPr>
        <w:footnoteReference w:id="4"/>
      </w:r>
      <w:r w:rsidRPr="00792300">
        <w:rPr>
          <w:rFonts w:ascii="Garamond" w:eastAsia="Times New Roman" w:hAnsi="Garamond" w:cs="Calibri"/>
          <w:bCs/>
          <w:iCs/>
          <w:sz w:val="28"/>
          <w:szCs w:val="28"/>
          <w:lang w:eastAsia="en-GB"/>
        </w:rPr>
        <w:t xml:space="preserve"> </w:t>
      </w:r>
    </w:p>
    <w:p w14:paraId="76DF5645" w14:textId="77777777" w:rsidR="00B30DB8" w:rsidRPr="00B30DB8" w:rsidRDefault="00B30DB8" w:rsidP="00B30DB8">
      <w:pPr>
        <w:rPr>
          <w:rFonts w:ascii="Garamond" w:eastAsia="Times New Roman" w:hAnsi="Garamond" w:cs="Calibri"/>
          <w:bCs/>
          <w:iCs/>
          <w:sz w:val="28"/>
          <w:szCs w:val="28"/>
          <w:lang w:eastAsia="en-GB"/>
        </w:rPr>
      </w:pPr>
    </w:p>
    <w:p w14:paraId="70FD7EB6" w14:textId="77777777" w:rsidR="00B30DB8" w:rsidRPr="00CC3115" w:rsidRDefault="00B30DB8" w:rsidP="00B30DB8">
      <w:pPr>
        <w:rPr>
          <w:rFonts w:ascii="Garamond" w:eastAsia="Times New Roman" w:hAnsi="Garamond" w:cs="Calibri"/>
          <w:b/>
          <w:iCs/>
          <w:sz w:val="28"/>
          <w:szCs w:val="28"/>
          <w:lang w:eastAsia="en-GB"/>
        </w:rPr>
      </w:pPr>
      <w:r w:rsidRPr="00CC3115">
        <w:rPr>
          <w:rFonts w:ascii="Garamond" w:eastAsia="Times New Roman" w:hAnsi="Garamond" w:cs="Calibri"/>
          <w:b/>
          <w:iCs/>
          <w:sz w:val="28"/>
          <w:szCs w:val="28"/>
          <w:lang w:eastAsia="en-GB"/>
        </w:rPr>
        <w:t>Curriculum time allocation:</w:t>
      </w:r>
    </w:p>
    <w:p w14:paraId="7B147C8E" w14:textId="0C43096E" w:rsidR="00B30DB8" w:rsidRDefault="00B30DB8" w:rsidP="00B30DB8">
      <w:pPr>
        <w:rPr>
          <w:rFonts w:ascii="Garamond" w:eastAsia="Times New Roman" w:hAnsi="Garamond" w:cs="Calibri"/>
          <w:bCs/>
          <w:iCs/>
          <w:sz w:val="28"/>
          <w:szCs w:val="28"/>
          <w:lang w:eastAsia="en-GB"/>
        </w:rPr>
      </w:pPr>
      <w:r w:rsidRPr="00B30DB8">
        <w:rPr>
          <w:rFonts w:ascii="Garamond" w:eastAsia="Times New Roman" w:hAnsi="Garamond" w:cs="Calibri"/>
          <w:bCs/>
          <w:iCs/>
          <w:sz w:val="28"/>
          <w:szCs w:val="28"/>
          <w:lang w:eastAsia="en-GB"/>
        </w:rPr>
        <w:t xml:space="preserve">In line with Bishops’ Conference recommendations, 10% of curriculum time </w:t>
      </w:r>
      <w:proofErr w:type="gramStart"/>
      <w:r w:rsidRPr="00B30DB8">
        <w:rPr>
          <w:rFonts w:ascii="Garamond" w:eastAsia="Times New Roman" w:hAnsi="Garamond" w:cs="Calibri"/>
          <w:bCs/>
          <w:iCs/>
          <w:sz w:val="28"/>
          <w:szCs w:val="28"/>
          <w:lang w:eastAsia="en-GB"/>
        </w:rPr>
        <w:t>is allocated</w:t>
      </w:r>
      <w:proofErr w:type="gramEnd"/>
      <w:r w:rsidRPr="00B30DB8">
        <w:rPr>
          <w:rFonts w:ascii="Garamond" w:eastAsia="Times New Roman" w:hAnsi="Garamond" w:cs="Calibri"/>
          <w:bCs/>
          <w:iCs/>
          <w:sz w:val="28"/>
          <w:szCs w:val="28"/>
          <w:lang w:eastAsia="en-GB"/>
        </w:rPr>
        <w:t xml:space="preserve"> to Religious Education. This does </w:t>
      </w:r>
      <w:r w:rsidRPr="00CC3115">
        <w:rPr>
          <w:rFonts w:ascii="Garamond" w:eastAsia="Times New Roman" w:hAnsi="Garamond" w:cs="Calibri"/>
          <w:bCs/>
          <w:iCs/>
          <w:sz w:val="28"/>
          <w:szCs w:val="28"/>
          <w:lang w:eastAsia="en-GB"/>
        </w:rPr>
        <w:t>not</w:t>
      </w:r>
      <w:r w:rsidRPr="00B30DB8">
        <w:rPr>
          <w:rFonts w:ascii="Garamond" w:eastAsia="Times New Roman" w:hAnsi="Garamond" w:cs="Calibri"/>
          <w:bCs/>
          <w:iCs/>
          <w:sz w:val="28"/>
          <w:szCs w:val="28"/>
          <w:lang w:eastAsia="en-GB"/>
        </w:rPr>
        <w:t xml:space="preserve"> include Collective Worship.</w:t>
      </w:r>
    </w:p>
    <w:p w14:paraId="02CD7B8F" w14:textId="2009D213" w:rsidR="00CC3115" w:rsidRPr="00384E98" w:rsidRDefault="00CC3115" w:rsidP="00B30DB8">
      <w:pPr>
        <w:rPr>
          <w:rFonts w:ascii="Garamond" w:eastAsia="Times New Roman" w:hAnsi="Garamond" w:cs="Calibri"/>
          <w:b/>
          <w:iCs/>
          <w:sz w:val="28"/>
          <w:szCs w:val="28"/>
          <w:lang w:eastAsia="en-GB"/>
        </w:rPr>
      </w:pPr>
    </w:p>
    <w:p w14:paraId="33CCF46E" w14:textId="5FCF0C8F" w:rsidR="00CC3115" w:rsidRPr="00384E98" w:rsidRDefault="00CC3115" w:rsidP="00B30DB8">
      <w:pPr>
        <w:rPr>
          <w:rFonts w:ascii="Garamond" w:eastAsia="Times New Roman" w:hAnsi="Garamond" w:cs="Calibri"/>
          <w:b/>
          <w:iCs/>
          <w:sz w:val="28"/>
          <w:szCs w:val="28"/>
          <w:lang w:eastAsia="en-GB"/>
        </w:rPr>
      </w:pPr>
      <w:r w:rsidRPr="00384E98">
        <w:rPr>
          <w:rFonts w:ascii="Garamond" w:eastAsia="Times New Roman" w:hAnsi="Garamond" w:cs="Calibri"/>
          <w:b/>
          <w:iCs/>
          <w:sz w:val="28"/>
          <w:szCs w:val="28"/>
          <w:lang w:eastAsia="en-GB"/>
        </w:rPr>
        <w:t>Programme of Study:</w:t>
      </w:r>
    </w:p>
    <w:p w14:paraId="2521B540" w14:textId="3AEFAF88" w:rsidR="00CC3115" w:rsidRDefault="00384E98" w:rsidP="00384E98">
      <w:pPr>
        <w:rPr>
          <w:rFonts w:ascii="Garamond" w:eastAsia="Times New Roman" w:hAnsi="Garamond" w:cs="Calibri"/>
          <w:bCs/>
          <w:iCs/>
          <w:sz w:val="28"/>
          <w:szCs w:val="28"/>
          <w:lang w:eastAsia="en-GB"/>
        </w:rPr>
      </w:pPr>
      <w:r w:rsidRPr="00384E98">
        <w:rPr>
          <w:rFonts w:ascii="Garamond" w:eastAsia="Times New Roman" w:hAnsi="Garamond" w:cs="Calibri"/>
          <w:bCs/>
          <w:iCs/>
          <w:sz w:val="28"/>
          <w:szCs w:val="28"/>
          <w:lang w:eastAsia="en-GB"/>
        </w:rPr>
        <w:t>To fulfil the above aims and to address the four areas of study outlined in the Religious Education Curriculum Directory, 2012 – Revelation, Church, Celebration and Life in Christ - the ‘Come and See’ programme is used as recommended by the Diocese.</w:t>
      </w:r>
    </w:p>
    <w:p w14:paraId="182DD30B" w14:textId="31061048" w:rsidR="00384E98" w:rsidRDefault="00384E98" w:rsidP="00384E98">
      <w:pPr>
        <w:rPr>
          <w:rFonts w:ascii="Garamond" w:eastAsia="Times New Roman" w:hAnsi="Garamond" w:cs="Calibri"/>
          <w:bCs/>
          <w:iCs/>
          <w:sz w:val="28"/>
          <w:szCs w:val="28"/>
          <w:lang w:eastAsia="en-GB"/>
        </w:rPr>
      </w:pPr>
    </w:p>
    <w:p w14:paraId="50AB7857" w14:textId="2EFD1DA7" w:rsidR="00384E98" w:rsidRPr="00F22DB2" w:rsidRDefault="00384E98" w:rsidP="00384E98">
      <w:pPr>
        <w:rPr>
          <w:rFonts w:ascii="Garamond" w:eastAsia="Times New Roman" w:hAnsi="Garamond" w:cs="Calibri"/>
          <w:b/>
          <w:iCs/>
          <w:sz w:val="28"/>
          <w:szCs w:val="28"/>
          <w:lang w:eastAsia="en-GB"/>
        </w:rPr>
      </w:pPr>
      <w:r w:rsidRPr="00F22DB2">
        <w:rPr>
          <w:rFonts w:ascii="Garamond" w:eastAsia="Times New Roman" w:hAnsi="Garamond" w:cs="Calibri"/>
          <w:b/>
          <w:iCs/>
          <w:sz w:val="28"/>
          <w:szCs w:val="28"/>
          <w:lang w:eastAsia="en-GB"/>
        </w:rPr>
        <w:t xml:space="preserve">Process: </w:t>
      </w:r>
    </w:p>
    <w:p w14:paraId="38BC1930" w14:textId="77777777" w:rsidR="00384E98" w:rsidRPr="00384E98" w:rsidRDefault="00384E98" w:rsidP="00384E98">
      <w:pPr>
        <w:rPr>
          <w:rFonts w:ascii="Garamond" w:eastAsia="Times New Roman" w:hAnsi="Garamond" w:cs="Calibri"/>
          <w:bCs/>
          <w:iCs/>
          <w:sz w:val="28"/>
          <w:szCs w:val="28"/>
          <w:lang w:eastAsia="en-GB"/>
        </w:rPr>
      </w:pPr>
      <w:r w:rsidRPr="00384E98">
        <w:rPr>
          <w:rFonts w:ascii="Garamond" w:eastAsia="Times New Roman" w:hAnsi="Garamond" w:cs="Calibri"/>
          <w:bCs/>
          <w:iCs/>
          <w:sz w:val="28"/>
          <w:szCs w:val="28"/>
          <w:lang w:eastAsia="en-GB"/>
        </w:rPr>
        <w:t xml:space="preserve">Religious Education is taught through the process of Explore, Reveal, </w:t>
      </w:r>
      <w:proofErr w:type="gramStart"/>
      <w:r w:rsidRPr="00384E98">
        <w:rPr>
          <w:rFonts w:ascii="Garamond" w:eastAsia="Times New Roman" w:hAnsi="Garamond" w:cs="Calibri"/>
          <w:bCs/>
          <w:iCs/>
          <w:sz w:val="28"/>
          <w:szCs w:val="28"/>
          <w:lang w:eastAsia="en-GB"/>
        </w:rPr>
        <w:t>Respond</w:t>
      </w:r>
      <w:proofErr w:type="gramEnd"/>
      <w:r w:rsidRPr="00384E98">
        <w:rPr>
          <w:rFonts w:ascii="Garamond" w:eastAsia="Times New Roman" w:hAnsi="Garamond" w:cs="Calibri"/>
          <w:bCs/>
          <w:iCs/>
          <w:sz w:val="28"/>
          <w:szCs w:val="28"/>
          <w:lang w:eastAsia="en-GB"/>
        </w:rPr>
        <w:t xml:space="preserve">. This follows the pattern </w:t>
      </w:r>
      <w:proofErr w:type="gramStart"/>
      <w:r w:rsidRPr="00384E98">
        <w:rPr>
          <w:rFonts w:ascii="Garamond" w:eastAsia="Times New Roman" w:hAnsi="Garamond" w:cs="Calibri"/>
          <w:bCs/>
          <w:iCs/>
          <w:sz w:val="28"/>
          <w:szCs w:val="28"/>
          <w:lang w:eastAsia="en-GB"/>
        </w:rPr>
        <w:t>of:</w:t>
      </w:r>
      <w:proofErr w:type="gramEnd"/>
      <w:r w:rsidRPr="00384E98">
        <w:rPr>
          <w:rFonts w:ascii="Garamond" w:eastAsia="Times New Roman" w:hAnsi="Garamond" w:cs="Calibri"/>
          <w:bCs/>
          <w:iCs/>
          <w:sz w:val="28"/>
          <w:szCs w:val="28"/>
          <w:lang w:eastAsia="en-GB"/>
        </w:rPr>
        <w:t xml:space="preserve"> the human search for meaning, God’s initiative in </w:t>
      </w:r>
      <w:r w:rsidRPr="00384E98">
        <w:rPr>
          <w:rFonts w:ascii="Garamond" w:eastAsia="Times New Roman" w:hAnsi="Garamond" w:cs="Calibri"/>
          <w:bCs/>
          <w:iCs/>
          <w:sz w:val="28"/>
          <w:szCs w:val="28"/>
          <w:lang w:eastAsia="en-GB"/>
        </w:rPr>
        <w:lastRenderedPageBreak/>
        <w:t xml:space="preserve">Revelation and the response in faith. This pattern is outlined both in the Catechism of the Catholic Church and in the Curriculum Directory. </w:t>
      </w:r>
    </w:p>
    <w:p w14:paraId="231F22C0" w14:textId="77777777" w:rsidR="00384E98" w:rsidRPr="00384E98" w:rsidRDefault="00384E98" w:rsidP="00384E98">
      <w:pPr>
        <w:rPr>
          <w:rFonts w:ascii="Garamond" w:eastAsia="Times New Roman" w:hAnsi="Garamond" w:cs="Calibri"/>
          <w:bCs/>
          <w:iCs/>
          <w:sz w:val="28"/>
          <w:szCs w:val="28"/>
          <w:lang w:eastAsia="en-GB"/>
        </w:rPr>
      </w:pPr>
      <w:r w:rsidRPr="00384E98">
        <w:rPr>
          <w:rFonts w:ascii="Garamond" w:eastAsia="Times New Roman" w:hAnsi="Garamond" w:cs="Calibri"/>
          <w:bCs/>
          <w:iCs/>
          <w:sz w:val="28"/>
          <w:szCs w:val="28"/>
          <w:lang w:eastAsia="en-GB"/>
        </w:rPr>
        <w:t xml:space="preserve">As the Directory states: </w:t>
      </w:r>
    </w:p>
    <w:p w14:paraId="75A4C686" w14:textId="213F44B0" w:rsidR="00CC3115" w:rsidRDefault="00384E98" w:rsidP="00384E98">
      <w:pPr>
        <w:rPr>
          <w:rFonts w:ascii="Garamond" w:eastAsia="Times New Roman" w:hAnsi="Garamond" w:cs="Calibri"/>
          <w:bCs/>
          <w:iCs/>
          <w:sz w:val="28"/>
          <w:szCs w:val="28"/>
          <w:lang w:eastAsia="en-GB"/>
        </w:rPr>
      </w:pPr>
      <w:r w:rsidRPr="00384E98">
        <w:rPr>
          <w:rFonts w:ascii="Garamond" w:eastAsia="Times New Roman" w:hAnsi="Garamond" w:cs="Calibri"/>
          <w:bCs/>
          <w:iCs/>
          <w:sz w:val="28"/>
          <w:szCs w:val="28"/>
          <w:lang w:eastAsia="en-GB"/>
        </w:rPr>
        <w:t xml:space="preserve">‘Teaching in Religious Education ….should help people be attentive to the meaning of their experiences, illumined by the light of the Gospel, so that they may respond to God more fully. Experience can also make the Christian message more intelligible.’ </w:t>
      </w:r>
      <w:r>
        <w:rPr>
          <w:rStyle w:val="FootnoteReference"/>
          <w:rFonts w:ascii="Garamond" w:eastAsia="Times New Roman" w:hAnsi="Garamond" w:cs="Calibri"/>
          <w:bCs/>
          <w:iCs/>
          <w:sz w:val="28"/>
          <w:szCs w:val="28"/>
          <w:lang w:eastAsia="en-GB"/>
        </w:rPr>
        <w:footnoteReference w:id="5"/>
      </w:r>
    </w:p>
    <w:p w14:paraId="42EE1D5A" w14:textId="77777777" w:rsidR="00B30DB8" w:rsidRPr="00B30DB8" w:rsidRDefault="00B30DB8" w:rsidP="00B30DB8">
      <w:pPr>
        <w:rPr>
          <w:rFonts w:ascii="Garamond" w:eastAsia="Times New Roman" w:hAnsi="Garamond" w:cs="Calibri"/>
          <w:bCs/>
          <w:iCs/>
          <w:sz w:val="28"/>
          <w:szCs w:val="28"/>
          <w:lang w:eastAsia="en-GB"/>
        </w:rPr>
      </w:pPr>
    </w:p>
    <w:p w14:paraId="5040E83D" w14:textId="77777777" w:rsidR="00F22DB2" w:rsidRPr="00F22DB2" w:rsidRDefault="00F22DB2" w:rsidP="00B30DB8">
      <w:pPr>
        <w:rPr>
          <w:rFonts w:ascii="Garamond" w:hAnsi="Garamond"/>
          <w:b/>
          <w:bCs/>
          <w:sz w:val="28"/>
          <w:szCs w:val="28"/>
        </w:rPr>
      </w:pPr>
      <w:r w:rsidRPr="00F22DB2">
        <w:rPr>
          <w:rFonts w:ascii="Garamond" w:hAnsi="Garamond"/>
          <w:b/>
          <w:bCs/>
          <w:sz w:val="28"/>
          <w:szCs w:val="28"/>
        </w:rPr>
        <w:t>Methodology:</w:t>
      </w:r>
    </w:p>
    <w:p w14:paraId="3FB3B4DE" w14:textId="77777777" w:rsidR="00F22DB2" w:rsidRPr="00F22DB2" w:rsidRDefault="00F22DB2" w:rsidP="00B30DB8">
      <w:pPr>
        <w:rPr>
          <w:rFonts w:ascii="Garamond" w:hAnsi="Garamond"/>
          <w:sz w:val="28"/>
          <w:szCs w:val="28"/>
        </w:rPr>
      </w:pPr>
      <w:r w:rsidRPr="00F22DB2">
        <w:rPr>
          <w:rFonts w:ascii="Garamond" w:hAnsi="Garamond"/>
          <w:sz w:val="28"/>
          <w:szCs w:val="28"/>
        </w:rPr>
        <w:t xml:space="preserve">A variety of teaching and learning strategies </w:t>
      </w:r>
      <w:proofErr w:type="gramStart"/>
      <w:r w:rsidRPr="00F22DB2">
        <w:rPr>
          <w:rFonts w:ascii="Garamond" w:hAnsi="Garamond"/>
          <w:sz w:val="28"/>
          <w:szCs w:val="28"/>
        </w:rPr>
        <w:t>will be used</w:t>
      </w:r>
      <w:proofErr w:type="gramEnd"/>
      <w:r w:rsidRPr="00F22DB2">
        <w:rPr>
          <w:rFonts w:ascii="Garamond" w:hAnsi="Garamond"/>
          <w:sz w:val="28"/>
          <w:szCs w:val="28"/>
        </w:rPr>
        <w:t xml:space="preserve"> from across the curriculum adapted appropriately to the needs and learning styles of pupils.</w:t>
      </w:r>
    </w:p>
    <w:p w14:paraId="4C0C4CB7" w14:textId="77777777" w:rsidR="00F22DB2" w:rsidRPr="00F22DB2" w:rsidRDefault="00F22DB2" w:rsidP="00B30DB8">
      <w:pPr>
        <w:rPr>
          <w:rFonts w:ascii="Garamond" w:hAnsi="Garamond"/>
          <w:sz w:val="28"/>
          <w:szCs w:val="28"/>
        </w:rPr>
      </w:pPr>
    </w:p>
    <w:p w14:paraId="5142D13B" w14:textId="77777777" w:rsidR="00F22DB2" w:rsidRPr="00F22DB2" w:rsidRDefault="00F22DB2" w:rsidP="00B30DB8">
      <w:pPr>
        <w:rPr>
          <w:rFonts w:ascii="Garamond" w:hAnsi="Garamond"/>
          <w:b/>
          <w:bCs/>
          <w:sz w:val="28"/>
          <w:szCs w:val="28"/>
        </w:rPr>
      </w:pPr>
      <w:r w:rsidRPr="00F22DB2">
        <w:rPr>
          <w:rFonts w:ascii="Garamond" w:hAnsi="Garamond"/>
          <w:b/>
          <w:bCs/>
          <w:sz w:val="28"/>
          <w:szCs w:val="28"/>
        </w:rPr>
        <w:t>Inclusion and Equality:</w:t>
      </w:r>
    </w:p>
    <w:p w14:paraId="2B31E478" w14:textId="4D40301A" w:rsidR="00B30DB8" w:rsidRDefault="00F22DB2" w:rsidP="00B30DB8">
      <w:pPr>
        <w:rPr>
          <w:rFonts w:ascii="Garamond" w:hAnsi="Garamond"/>
          <w:sz w:val="28"/>
          <w:szCs w:val="28"/>
        </w:rPr>
      </w:pPr>
      <w:r w:rsidRPr="00F22DB2">
        <w:rPr>
          <w:rFonts w:ascii="Garamond" w:hAnsi="Garamond"/>
          <w:sz w:val="28"/>
          <w:szCs w:val="28"/>
        </w:rPr>
        <w:t xml:space="preserve">The governing body have wider responsibilities under the Equalities Act 2010 and will ensure that our school strives to do the best for all of </w:t>
      </w:r>
      <w:proofErr w:type="gramStart"/>
      <w:r w:rsidRPr="00F22DB2">
        <w:rPr>
          <w:rFonts w:ascii="Garamond" w:hAnsi="Garamond"/>
          <w:sz w:val="28"/>
          <w:szCs w:val="28"/>
        </w:rPr>
        <w:t>the pupils, irrespective of disability, educational needs, race, nationality, ethnic or national origin, sex, gender identity, religion or sexual orientation or whether they are looked after children</w:t>
      </w:r>
      <w:proofErr w:type="gramEnd"/>
      <w:r w:rsidRPr="00F22DB2">
        <w:rPr>
          <w:rFonts w:ascii="Garamond" w:hAnsi="Garamond"/>
          <w:sz w:val="28"/>
          <w:szCs w:val="28"/>
        </w:rPr>
        <w:t>. All pupils in our school, irrespective of ability, faith and background will have appropriate differentiated access to the Religious Education programme.</w:t>
      </w:r>
    </w:p>
    <w:p w14:paraId="32822326" w14:textId="458B2A24" w:rsidR="00BA2B84" w:rsidRDefault="00BA2B84" w:rsidP="00B30DB8">
      <w:pPr>
        <w:rPr>
          <w:rFonts w:ascii="Garamond" w:hAnsi="Garamond"/>
          <w:sz w:val="28"/>
          <w:szCs w:val="28"/>
        </w:rPr>
      </w:pPr>
    </w:p>
    <w:p w14:paraId="06DC8FE8" w14:textId="3E16CE93" w:rsidR="00BA2B84" w:rsidRPr="00792300" w:rsidRDefault="00BA2B84" w:rsidP="00B30DB8">
      <w:pPr>
        <w:rPr>
          <w:rFonts w:ascii="Garamond" w:hAnsi="Garamond"/>
          <w:b/>
          <w:bCs/>
          <w:sz w:val="28"/>
          <w:szCs w:val="28"/>
        </w:rPr>
      </w:pPr>
      <w:r w:rsidRPr="00792300">
        <w:rPr>
          <w:rFonts w:ascii="Garamond" w:hAnsi="Garamond"/>
          <w:b/>
          <w:bCs/>
          <w:sz w:val="28"/>
          <w:szCs w:val="28"/>
        </w:rPr>
        <w:t>Other Religions:</w:t>
      </w:r>
    </w:p>
    <w:p w14:paraId="1E5D75E2" w14:textId="77777777" w:rsidR="00792300" w:rsidRDefault="00792300" w:rsidP="00792300">
      <w:pPr>
        <w:rPr>
          <w:rFonts w:ascii="Garamond" w:hAnsi="Garamond"/>
          <w:iCs/>
          <w:sz w:val="28"/>
          <w:szCs w:val="28"/>
        </w:rPr>
      </w:pPr>
      <w:r w:rsidRPr="00792300">
        <w:rPr>
          <w:rFonts w:ascii="Garamond" w:hAnsi="Garamond"/>
          <w:iCs/>
          <w:sz w:val="28"/>
          <w:szCs w:val="28"/>
        </w:rPr>
        <w:t xml:space="preserve">Two other religions </w:t>
      </w:r>
      <w:proofErr w:type="gramStart"/>
      <w:r w:rsidRPr="00792300">
        <w:rPr>
          <w:rFonts w:ascii="Garamond" w:hAnsi="Garamond"/>
          <w:iCs/>
          <w:sz w:val="28"/>
          <w:szCs w:val="28"/>
        </w:rPr>
        <w:t>are taught</w:t>
      </w:r>
      <w:proofErr w:type="gramEnd"/>
      <w:r w:rsidRPr="00792300">
        <w:rPr>
          <w:rFonts w:ascii="Garamond" w:hAnsi="Garamond"/>
          <w:iCs/>
          <w:sz w:val="28"/>
          <w:szCs w:val="28"/>
        </w:rPr>
        <w:t xml:space="preserve"> from EYFS to Year 6 following the programme of studyin</w:t>
      </w:r>
      <w:r>
        <w:rPr>
          <w:rFonts w:ascii="Garamond" w:hAnsi="Garamond"/>
          <w:iCs/>
          <w:sz w:val="28"/>
          <w:szCs w:val="28"/>
        </w:rPr>
        <w:t>g</w:t>
      </w:r>
      <w:r w:rsidRPr="00792300">
        <w:rPr>
          <w:rFonts w:ascii="Garamond" w:hAnsi="Garamond"/>
          <w:iCs/>
          <w:sz w:val="28"/>
          <w:szCs w:val="28"/>
        </w:rPr>
        <w:t xml:space="preserve"> ‘Come and See’. These are Judaism, which is taught in the </w:t>
      </w:r>
      <w:proofErr w:type="gramStart"/>
      <w:r w:rsidRPr="00792300">
        <w:rPr>
          <w:rFonts w:ascii="Garamond" w:hAnsi="Garamond"/>
          <w:iCs/>
          <w:sz w:val="28"/>
          <w:szCs w:val="28"/>
        </w:rPr>
        <w:t>Autumn</w:t>
      </w:r>
      <w:proofErr w:type="gramEnd"/>
      <w:r w:rsidRPr="00792300">
        <w:rPr>
          <w:rFonts w:ascii="Garamond" w:hAnsi="Garamond"/>
          <w:iCs/>
          <w:sz w:val="28"/>
          <w:szCs w:val="28"/>
        </w:rPr>
        <w:t xml:space="preserve"> and Islam,</w:t>
      </w:r>
      <w:r>
        <w:rPr>
          <w:rFonts w:ascii="Garamond" w:hAnsi="Garamond"/>
          <w:iCs/>
          <w:sz w:val="28"/>
          <w:szCs w:val="28"/>
        </w:rPr>
        <w:t xml:space="preserve"> </w:t>
      </w:r>
      <w:r w:rsidRPr="00792300">
        <w:rPr>
          <w:rFonts w:ascii="Garamond" w:hAnsi="Garamond"/>
          <w:iCs/>
          <w:sz w:val="28"/>
          <w:szCs w:val="28"/>
        </w:rPr>
        <w:t xml:space="preserve">which is taught either in the Spring or Summer. One </w:t>
      </w:r>
      <w:proofErr w:type="gramStart"/>
      <w:r w:rsidRPr="00792300">
        <w:rPr>
          <w:rFonts w:ascii="Garamond" w:hAnsi="Garamond"/>
          <w:iCs/>
          <w:sz w:val="28"/>
          <w:szCs w:val="28"/>
        </w:rPr>
        <w:t>week’s</w:t>
      </w:r>
      <w:proofErr w:type="gramEnd"/>
      <w:r w:rsidRPr="00792300">
        <w:rPr>
          <w:rFonts w:ascii="Garamond" w:hAnsi="Garamond"/>
          <w:iCs/>
          <w:sz w:val="28"/>
          <w:szCs w:val="28"/>
        </w:rPr>
        <w:t xml:space="preserve"> teaching and learning</w:t>
      </w:r>
      <w:r>
        <w:rPr>
          <w:rFonts w:ascii="Garamond" w:hAnsi="Garamond"/>
          <w:iCs/>
          <w:sz w:val="28"/>
          <w:szCs w:val="28"/>
        </w:rPr>
        <w:t xml:space="preserve"> </w:t>
      </w:r>
      <w:r w:rsidRPr="00792300">
        <w:rPr>
          <w:rFonts w:ascii="Garamond" w:hAnsi="Garamond"/>
          <w:iCs/>
          <w:sz w:val="28"/>
          <w:szCs w:val="28"/>
        </w:rPr>
        <w:t xml:space="preserve">time per year is given to each. </w:t>
      </w:r>
    </w:p>
    <w:p w14:paraId="20B47E84" w14:textId="47665A23" w:rsidR="00792300" w:rsidRDefault="00792300" w:rsidP="00792300">
      <w:pPr>
        <w:rPr>
          <w:rFonts w:ascii="Garamond" w:hAnsi="Garamond"/>
          <w:iCs/>
          <w:color w:val="FF0000"/>
          <w:sz w:val="28"/>
          <w:szCs w:val="28"/>
        </w:rPr>
      </w:pPr>
    </w:p>
    <w:p w14:paraId="3C9CC802" w14:textId="128954F5" w:rsidR="00792300" w:rsidRDefault="00792300" w:rsidP="00792300">
      <w:pPr>
        <w:rPr>
          <w:rFonts w:ascii="Garamond" w:hAnsi="Garamond"/>
          <w:b/>
          <w:bCs/>
          <w:iCs/>
          <w:color w:val="000000" w:themeColor="text1"/>
          <w:sz w:val="28"/>
          <w:szCs w:val="28"/>
        </w:rPr>
      </w:pPr>
      <w:r w:rsidRPr="00792300">
        <w:rPr>
          <w:rFonts w:ascii="Garamond" w:hAnsi="Garamond"/>
          <w:b/>
          <w:bCs/>
          <w:iCs/>
          <w:color w:val="000000" w:themeColor="text1"/>
          <w:sz w:val="28"/>
          <w:szCs w:val="28"/>
        </w:rPr>
        <w:t>Assessment, Monitoring, Recording and Reporting</w:t>
      </w:r>
      <w:r>
        <w:rPr>
          <w:rFonts w:ascii="Garamond" w:hAnsi="Garamond"/>
          <w:b/>
          <w:bCs/>
          <w:iCs/>
          <w:color w:val="000000" w:themeColor="text1"/>
          <w:sz w:val="28"/>
          <w:szCs w:val="28"/>
        </w:rPr>
        <w:t>:</w:t>
      </w:r>
    </w:p>
    <w:p w14:paraId="52314F62" w14:textId="04608B6B" w:rsidR="00792300" w:rsidRPr="00C03239" w:rsidRDefault="00792300" w:rsidP="00C03239">
      <w:pPr>
        <w:pStyle w:val="ListParagraph"/>
        <w:numPr>
          <w:ilvl w:val="0"/>
          <w:numId w:val="5"/>
        </w:numPr>
        <w:rPr>
          <w:rFonts w:ascii="Garamond" w:hAnsi="Garamond"/>
          <w:b/>
          <w:bCs/>
          <w:iCs/>
          <w:color w:val="000000" w:themeColor="text1"/>
          <w:sz w:val="28"/>
          <w:szCs w:val="28"/>
        </w:rPr>
      </w:pPr>
      <w:r w:rsidRPr="00C03239">
        <w:rPr>
          <w:rFonts w:ascii="Garamond" w:hAnsi="Garamond"/>
          <w:iCs/>
          <w:color w:val="000000" w:themeColor="text1"/>
          <w:sz w:val="28"/>
          <w:szCs w:val="28"/>
        </w:rPr>
        <w:t xml:space="preserve">Assessment of standards </w:t>
      </w:r>
      <w:proofErr w:type="gramStart"/>
      <w:r w:rsidRPr="00C03239">
        <w:rPr>
          <w:rFonts w:ascii="Garamond" w:hAnsi="Garamond"/>
          <w:iCs/>
          <w:color w:val="000000" w:themeColor="text1"/>
          <w:sz w:val="28"/>
          <w:szCs w:val="28"/>
        </w:rPr>
        <w:t>is carried</w:t>
      </w:r>
      <w:proofErr w:type="gramEnd"/>
      <w:r w:rsidRPr="00C03239">
        <w:rPr>
          <w:rFonts w:ascii="Garamond" w:hAnsi="Garamond"/>
          <w:iCs/>
          <w:color w:val="000000" w:themeColor="text1"/>
          <w:sz w:val="28"/>
          <w:szCs w:val="28"/>
        </w:rPr>
        <w:t xml:space="preserve"> out using the Age-Related Standards in Religious Education (3-19) interim document agreed by Bishops’ Conference.</w:t>
      </w:r>
    </w:p>
    <w:p w14:paraId="48BF510C" w14:textId="1A4FD9BB" w:rsidR="00792300" w:rsidRPr="00C03239" w:rsidRDefault="00792300" w:rsidP="00C03239">
      <w:pPr>
        <w:pStyle w:val="ListParagraph"/>
        <w:numPr>
          <w:ilvl w:val="0"/>
          <w:numId w:val="5"/>
        </w:numPr>
        <w:rPr>
          <w:rFonts w:ascii="Garamond" w:hAnsi="Garamond"/>
          <w:b/>
          <w:bCs/>
          <w:iCs/>
          <w:color w:val="000000" w:themeColor="text1"/>
          <w:sz w:val="28"/>
          <w:szCs w:val="28"/>
        </w:rPr>
      </w:pPr>
      <w:r w:rsidRPr="00C03239">
        <w:rPr>
          <w:rFonts w:ascii="Garamond" w:hAnsi="Garamond"/>
          <w:iCs/>
          <w:color w:val="000000" w:themeColor="text1"/>
          <w:sz w:val="28"/>
          <w:szCs w:val="28"/>
        </w:rPr>
        <w:lastRenderedPageBreak/>
        <w:t>Each teacher keeps a class record of assessed work and records of pupils’ progress.</w:t>
      </w:r>
    </w:p>
    <w:p w14:paraId="668D2E87" w14:textId="7EE8C460" w:rsidR="00792300" w:rsidRPr="00C03239" w:rsidRDefault="00792300" w:rsidP="00C03239">
      <w:pPr>
        <w:pStyle w:val="ListParagraph"/>
        <w:numPr>
          <w:ilvl w:val="0"/>
          <w:numId w:val="5"/>
        </w:numPr>
        <w:rPr>
          <w:rFonts w:ascii="Garamond" w:hAnsi="Garamond"/>
          <w:b/>
          <w:bCs/>
          <w:iCs/>
          <w:color w:val="FF0000"/>
          <w:sz w:val="28"/>
          <w:szCs w:val="28"/>
        </w:rPr>
      </w:pPr>
      <w:r w:rsidRPr="00C03239">
        <w:rPr>
          <w:rFonts w:ascii="Garamond" w:hAnsi="Garamond"/>
          <w:iCs/>
          <w:color w:val="000000" w:themeColor="text1"/>
          <w:sz w:val="28"/>
          <w:szCs w:val="28"/>
        </w:rPr>
        <w:t>An in</w:t>
      </w:r>
      <w:r w:rsidR="00C03239">
        <w:rPr>
          <w:rFonts w:ascii="Garamond" w:hAnsi="Garamond"/>
          <w:iCs/>
          <w:color w:val="000000" w:themeColor="text1"/>
          <w:sz w:val="28"/>
          <w:szCs w:val="28"/>
        </w:rPr>
        <w:t>-</w:t>
      </w:r>
      <w:r w:rsidRPr="00C03239">
        <w:rPr>
          <w:rFonts w:ascii="Garamond" w:hAnsi="Garamond"/>
          <w:iCs/>
          <w:color w:val="000000" w:themeColor="text1"/>
          <w:sz w:val="28"/>
          <w:szCs w:val="28"/>
        </w:rPr>
        <w:t>house moderation of pupils’ books is held</w:t>
      </w:r>
      <w:r w:rsidR="002A08F2">
        <w:rPr>
          <w:rFonts w:ascii="Garamond" w:hAnsi="Garamond"/>
          <w:iCs/>
          <w:color w:val="000000" w:themeColor="text1"/>
          <w:sz w:val="28"/>
          <w:szCs w:val="28"/>
        </w:rPr>
        <w:t xml:space="preserve"> at least once </w:t>
      </w:r>
      <w:proofErr w:type="gramStart"/>
      <w:r w:rsidR="002A08F2">
        <w:rPr>
          <w:rFonts w:ascii="Garamond" w:hAnsi="Garamond"/>
          <w:iCs/>
          <w:color w:val="000000" w:themeColor="text1"/>
          <w:sz w:val="28"/>
          <w:szCs w:val="28"/>
        </w:rPr>
        <w:t xml:space="preserve">per </w:t>
      </w:r>
      <w:r w:rsidRPr="00C03239">
        <w:rPr>
          <w:rFonts w:ascii="Garamond" w:hAnsi="Garamond"/>
          <w:iCs/>
          <w:color w:val="000000" w:themeColor="text1"/>
          <w:sz w:val="28"/>
          <w:szCs w:val="28"/>
        </w:rPr>
        <w:t xml:space="preserve"> </w:t>
      </w:r>
      <w:r w:rsidR="00EE4B9A">
        <w:rPr>
          <w:rFonts w:ascii="Garamond" w:hAnsi="Garamond"/>
          <w:iCs/>
          <w:color w:val="000000" w:themeColor="text1"/>
          <w:sz w:val="28"/>
          <w:szCs w:val="28"/>
        </w:rPr>
        <w:t>year</w:t>
      </w:r>
      <w:proofErr w:type="gramEnd"/>
      <w:r w:rsidR="00EE4B9A">
        <w:rPr>
          <w:rFonts w:ascii="Garamond" w:hAnsi="Garamond"/>
          <w:iCs/>
          <w:color w:val="000000" w:themeColor="text1"/>
          <w:sz w:val="28"/>
          <w:szCs w:val="28"/>
        </w:rPr>
        <w:t xml:space="preserve">. </w:t>
      </w:r>
    </w:p>
    <w:p w14:paraId="730C354E" w14:textId="56056BC3" w:rsidR="00C03239" w:rsidRPr="00C03239" w:rsidRDefault="00792300" w:rsidP="00C03239">
      <w:pPr>
        <w:pStyle w:val="ListParagraph"/>
        <w:numPr>
          <w:ilvl w:val="0"/>
          <w:numId w:val="5"/>
        </w:numPr>
        <w:rPr>
          <w:rFonts w:ascii="Garamond" w:hAnsi="Garamond"/>
          <w:iCs/>
          <w:color w:val="FF0000"/>
          <w:sz w:val="28"/>
          <w:szCs w:val="28"/>
        </w:rPr>
      </w:pPr>
      <w:r w:rsidRPr="00C03239">
        <w:rPr>
          <w:rFonts w:ascii="Garamond" w:hAnsi="Garamond"/>
          <w:iCs/>
          <w:color w:val="000000" w:themeColor="text1"/>
          <w:sz w:val="28"/>
          <w:szCs w:val="28"/>
        </w:rPr>
        <w:t xml:space="preserve">Monitoring of teaching and learning </w:t>
      </w:r>
      <w:r w:rsidR="002A08F2">
        <w:rPr>
          <w:rFonts w:ascii="Garamond" w:hAnsi="Garamond"/>
          <w:iCs/>
          <w:color w:val="000000" w:themeColor="text1"/>
          <w:sz w:val="28"/>
          <w:szCs w:val="28"/>
        </w:rPr>
        <w:t xml:space="preserve">takes place in line with the agreed school timetable ,and consists of book scrutinises, learning walks, and lesson drop ins.  </w:t>
      </w:r>
    </w:p>
    <w:p w14:paraId="7D52EA2B" w14:textId="7BBBD436" w:rsidR="00792300" w:rsidRPr="00C03239" w:rsidRDefault="00792300" w:rsidP="00C03239">
      <w:pPr>
        <w:pStyle w:val="ListParagraph"/>
        <w:numPr>
          <w:ilvl w:val="0"/>
          <w:numId w:val="5"/>
        </w:numPr>
        <w:rPr>
          <w:rFonts w:ascii="Garamond" w:hAnsi="Garamond"/>
          <w:iCs/>
          <w:color w:val="000000" w:themeColor="text1"/>
          <w:sz w:val="28"/>
          <w:szCs w:val="28"/>
        </w:rPr>
      </w:pPr>
      <w:r w:rsidRPr="00C03239">
        <w:rPr>
          <w:rFonts w:ascii="Garamond" w:hAnsi="Garamond"/>
          <w:iCs/>
          <w:color w:val="000000" w:themeColor="text1"/>
          <w:sz w:val="28"/>
          <w:szCs w:val="28"/>
        </w:rPr>
        <w:t xml:space="preserve">Progress and achievement </w:t>
      </w:r>
      <w:proofErr w:type="gramStart"/>
      <w:r w:rsidRPr="00C03239">
        <w:rPr>
          <w:rFonts w:ascii="Garamond" w:hAnsi="Garamond"/>
          <w:iCs/>
          <w:color w:val="000000" w:themeColor="text1"/>
          <w:sz w:val="28"/>
          <w:szCs w:val="28"/>
        </w:rPr>
        <w:t xml:space="preserve">is recorded </w:t>
      </w:r>
      <w:r w:rsidR="00C03239" w:rsidRPr="00C03239">
        <w:rPr>
          <w:rFonts w:ascii="Garamond" w:hAnsi="Garamond"/>
          <w:iCs/>
          <w:color w:val="000000" w:themeColor="text1"/>
          <w:sz w:val="28"/>
          <w:szCs w:val="28"/>
        </w:rPr>
        <w:t xml:space="preserve">and tracked </w:t>
      </w:r>
      <w:r w:rsidR="002A08F2">
        <w:rPr>
          <w:rFonts w:ascii="Garamond" w:hAnsi="Garamond"/>
          <w:iCs/>
          <w:color w:val="000000" w:themeColor="text1"/>
          <w:sz w:val="28"/>
          <w:szCs w:val="28"/>
        </w:rPr>
        <w:t>as organised within the school assessment timetable</w:t>
      </w:r>
      <w:proofErr w:type="gramEnd"/>
      <w:r w:rsidR="002A08F2">
        <w:rPr>
          <w:rFonts w:ascii="Garamond" w:hAnsi="Garamond"/>
          <w:iCs/>
          <w:color w:val="000000" w:themeColor="text1"/>
          <w:sz w:val="28"/>
          <w:szCs w:val="28"/>
        </w:rPr>
        <w:t xml:space="preserve">. </w:t>
      </w:r>
    </w:p>
    <w:p w14:paraId="398CF11A" w14:textId="621B80FC" w:rsidR="00792300" w:rsidRDefault="00792300" w:rsidP="00792300">
      <w:pPr>
        <w:pStyle w:val="ListParagraph"/>
        <w:numPr>
          <w:ilvl w:val="0"/>
          <w:numId w:val="5"/>
        </w:numPr>
        <w:rPr>
          <w:rFonts w:ascii="Garamond" w:hAnsi="Garamond"/>
          <w:iCs/>
          <w:color w:val="000000" w:themeColor="text1"/>
          <w:sz w:val="28"/>
          <w:szCs w:val="28"/>
        </w:rPr>
      </w:pPr>
      <w:proofErr w:type="gramStart"/>
      <w:r w:rsidRPr="00C03239">
        <w:rPr>
          <w:rFonts w:ascii="Garamond" w:hAnsi="Garamond"/>
          <w:iCs/>
          <w:color w:val="000000" w:themeColor="text1"/>
          <w:sz w:val="28"/>
          <w:szCs w:val="28"/>
        </w:rPr>
        <w:t>Progress and achievement in Religious Education is reported to Governors</w:t>
      </w:r>
      <w:r w:rsidR="005D72E7">
        <w:rPr>
          <w:rFonts w:ascii="Garamond" w:hAnsi="Garamond"/>
          <w:iCs/>
          <w:color w:val="000000" w:themeColor="text1"/>
          <w:sz w:val="28"/>
          <w:szCs w:val="28"/>
        </w:rPr>
        <w:t xml:space="preserve"> by the </w:t>
      </w:r>
      <w:proofErr w:type="spellStart"/>
      <w:r w:rsidR="005D72E7">
        <w:rPr>
          <w:rFonts w:ascii="Garamond" w:hAnsi="Garamond"/>
          <w:iCs/>
          <w:color w:val="000000" w:themeColor="text1"/>
          <w:sz w:val="28"/>
          <w:szCs w:val="28"/>
        </w:rPr>
        <w:t>Headteacher</w:t>
      </w:r>
      <w:proofErr w:type="spellEnd"/>
      <w:proofErr w:type="gramEnd"/>
      <w:r w:rsidR="005D72E7">
        <w:rPr>
          <w:rFonts w:ascii="Garamond" w:hAnsi="Garamond"/>
          <w:iCs/>
          <w:color w:val="000000" w:themeColor="text1"/>
          <w:sz w:val="28"/>
          <w:szCs w:val="28"/>
        </w:rPr>
        <w:t xml:space="preserve">. Subject Leader does report to Governors on issues progress and standards within the subject. </w:t>
      </w:r>
    </w:p>
    <w:p w14:paraId="56693A7E" w14:textId="77777777" w:rsidR="005D72E7" w:rsidRPr="00CD5F0B" w:rsidRDefault="005D72E7" w:rsidP="005D72E7">
      <w:pPr>
        <w:pStyle w:val="ListParagraph"/>
        <w:rPr>
          <w:rFonts w:ascii="Garamond" w:hAnsi="Garamond"/>
          <w:iCs/>
          <w:color w:val="000000" w:themeColor="text1"/>
          <w:sz w:val="28"/>
          <w:szCs w:val="28"/>
        </w:rPr>
      </w:pPr>
    </w:p>
    <w:p w14:paraId="25E5F7A9" w14:textId="77777777" w:rsidR="00CD5F0B" w:rsidRPr="00CD5F0B" w:rsidRDefault="00CD5F0B" w:rsidP="00CD5F0B">
      <w:pPr>
        <w:pStyle w:val="ListParagraph"/>
        <w:numPr>
          <w:ilvl w:val="0"/>
          <w:numId w:val="5"/>
        </w:numPr>
        <w:rPr>
          <w:rFonts w:ascii="Garamond" w:hAnsi="Garamond"/>
          <w:iCs/>
          <w:color w:val="000000" w:themeColor="text1"/>
          <w:sz w:val="28"/>
          <w:szCs w:val="28"/>
        </w:rPr>
      </w:pPr>
      <w:r w:rsidRPr="00CD5F0B">
        <w:rPr>
          <w:rFonts w:ascii="Garamond" w:hAnsi="Garamond"/>
          <w:iCs/>
          <w:color w:val="000000" w:themeColor="text1"/>
          <w:sz w:val="28"/>
          <w:szCs w:val="28"/>
        </w:rPr>
        <w:t xml:space="preserve">Progress and achievement in Religious Education </w:t>
      </w:r>
      <w:proofErr w:type="gramStart"/>
      <w:r w:rsidRPr="00CD5F0B">
        <w:rPr>
          <w:rFonts w:ascii="Garamond" w:hAnsi="Garamond"/>
          <w:iCs/>
          <w:color w:val="000000" w:themeColor="text1"/>
          <w:sz w:val="28"/>
          <w:szCs w:val="28"/>
        </w:rPr>
        <w:t>is reported</w:t>
      </w:r>
      <w:proofErr w:type="gramEnd"/>
      <w:r w:rsidRPr="00CD5F0B">
        <w:rPr>
          <w:rFonts w:ascii="Garamond" w:hAnsi="Garamond"/>
          <w:iCs/>
          <w:color w:val="000000" w:themeColor="text1"/>
          <w:sz w:val="28"/>
          <w:szCs w:val="28"/>
        </w:rPr>
        <w:t xml:space="preserve"> to parents/carers in a written report at the end of each academic year.</w:t>
      </w:r>
    </w:p>
    <w:p w14:paraId="68EE3B11" w14:textId="2FE5BEFD" w:rsidR="00CD5F0B" w:rsidRDefault="00CD5F0B" w:rsidP="00CD5F0B">
      <w:pPr>
        <w:pStyle w:val="ListParagraph"/>
        <w:rPr>
          <w:rFonts w:ascii="Garamond" w:hAnsi="Garamond"/>
          <w:iCs/>
          <w:color w:val="000000" w:themeColor="text1"/>
          <w:sz w:val="28"/>
          <w:szCs w:val="28"/>
        </w:rPr>
      </w:pPr>
    </w:p>
    <w:p w14:paraId="1BDCB5F8" w14:textId="77777777" w:rsidR="00CD5F0B" w:rsidRPr="00664367" w:rsidRDefault="00CD5F0B" w:rsidP="00CD5F0B">
      <w:pPr>
        <w:pStyle w:val="ListParagraph"/>
        <w:rPr>
          <w:rFonts w:ascii="Garamond" w:hAnsi="Garamond"/>
          <w:iCs/>
          <w:color w:val="000000" w:themeColor="text1"/>
          <w:sz w:val="28"/>
          <w:szCs w:val="28"/>
        </w:rPr>
      </w:pPr>
    </w:p>
    <w:p w14:paraId="45B6D345" w14:textId="771BDDD6" w:rsidR="00664367" w:rsidRPr="00664367" w:rsidRDefault="00664367" w:rsidP="00664367">
      <w:pPr>
        <w:rPr>
          <w:rFonts w:ascii="Garamond" w:hAnsi="Garamond"/>
          <w:b/>
          <w:bCs/>
          <w:sz w:val="28"/>
          <w:szCs w:val="28"/>
        </w:rPr>
      </w:pPr>
      <w:r w:rsidRPr="00664367">
        <w:rPr>
          <w:rFonts w:ascii="Garamond" w:hAnsi="Garamond"/>
          <w:b/>
          <w:bCs/>
          <w:sz w:val="28"/>
          <w:szCs w:val="28"/>
        </w:rPr>
        <w:t>Management of the subject:</w:t>
      </w:r>
    </w:p>
    <w:p w14:paraId="580D93D7" w14:textId="5A48A560" w:rsidR="00664367" w:rsidRPr="00664367" w:rsidRDefault="005D72E7" w:rsidP="00664367">
      <w:pPr>
        <w:rPr>
          <w:rFonts w:ascii="Garamond" w:eastAsia="Times New Roman" w:hAnsi="Garamond" w:cs="Calibri"/>
          <w:i/>
          <w:color w:val="FF0000"/>
          <w:sz w:val="28"/>
          <w:szCs w:val="28"/>
          <w:lang w:eastAsia="en-GB"/>
        </w:rPr>
      </w:pPr>
      <w:r>
        <w:rPr>
          <w:rFonts w:ascii="Garamond" w:hAnsi="Garamond"/>
          <w:color w:val="FF0000"/>
          <w:sz w:val="28"/>
          <w:szCs w:val="28"/>
        </w:rPr>
        <w:t xml:space="preserve">Siobhan Costello </w:t>
      </w:r>
      <w:r w:rsidR="00664367" w:rsidRPr="00664367">
        <w:rPr>
          <w:rFonts w:ascii="Garamond" w:eastAsia="Times New Roman" w:hAnsi="Garamond" w:cs="Calibri"/>
          <w:sz w:val="28"/>
          <w:szCs w:val="28"/>
          <w:lang w:eastAsia="en-GB"/>
        </w:rPr>
        <w:t xml:space="preserve">the RE Lead has responsibility for leading, managing and supporting the delivery of and training in Religious Education. </w:t>
      </w:r>
    </w:p>
    <w:p w14:paraId="1BED7247" w14:textId="77777777" w:rsidR="00664367" w:rsidRPr="00664367" w:rsidRDefault="00664367" w:rsidP="00664367">
      <w:pPr>
        <w:spacing w:after="0" w:line="240" w:lineRule="auto"/>
        <w:rPr>
          <w:rFonts w:ascii="Calibri" w:eastAsia="Times New Roman" w:hAnsi="Calibri" w:cs="Calibri"/>
          <w:b/>
          <w:lang w:eastAsia="en-GB"/>
        </w:rPr>
      </w:pPr>
    </w:p>
    <w:p w14:paraId="031A4824" w14:textId="7F45D918" w:rsidR="00664367" w:rsidRPr="00CD5F0B" w:rsidRDefault="00664367" w:rsidP="00664367">
      <w:pPr>
        <w:rPr>
          <w:rFonts w:ascii="Garamond" w:hAnsi="Garamond"/>
          <w:b/>
          <w:bCs/>
          <w:color w:val="FF0000"/>
          <w:sz w:val="28"/>
          <w:szCs w:val="28"/>
        </w:rPr>
      </w:pPr>
    </w:p>
    <w:p w14:paraId="39E50890" w14:textId="2728FBE6" w:rsidR="00664367" w:rsidRPr="00CD5F0B" w:rsidRDefault="00664367" w:rsidP="00664367">
      <w:pPr>
        <w:rPr>
          <w:rFonts w:ascii="Garamond" w:hAnsi="Garamond"/>
          <w:b/>
          <w:bCs/>
          <w:sz w:val="28"/>
          <w:szCs w:val="28"/>
        </w:rPr>
      </w:pPr>
      <w:r w:rsidRPr="00CD5F0B">
        <w:rPr>
          <w:rFonts w:ascii="Garamond" w:hAnsi="Garamond"/>
          <w:b/>
          <w:bCs/>
          <w:sz w:val="28"/>
          <w:szCs w:val="28"/>
        </w:rPr>
        <w:t>Policy Review:</w:t>
      </w:r>
    </w:p>
    <w:p w14:paraId="6A547BF8" w14:textId="760B6D7C" w:rsidR="00664367" w:rsidRDefault="00664367" w:rsidP="00664367">
      <w:pPr>
        <w:rPr>
          <w:rFonts w:ascii="Garamond" w:hAnsi="Garamond"/>
          <w:sz w:val="28"/>
          <w:szCs w:val="28"/>
        </w:rPr>
      </w:pPr>
      <w:r>
        <w:rPr>
          <w:rFonts w:ascii="Garamond" w:hAnsi="Garamond"/>
          <w:sz w:val="28"/>
          <w:szCs w:val="28"/>
        </w:rPr>
        <w:t xml:space="preserve">This </w:t>
      </w:r>
      <w:r w:rsidR="00CD5F0B">
        <w:rPr>
          <w:rFonts w:ascii="Garamond" w:hAnsi="Garamond"/>
          <w:sz w:val="28"/>
          <w:szCs w:val="28"/>
        </w:rPr>
        <w:t xml:space="preserve">policy </w:t>
      </w:r>
      <w:proofErr w:type="gramStart"/>
      <w:r w:rsidR="00CD5F0B">
        <w:rPr>
          <w:rFonts w:ascii="Garamond" w:hAnsi="Garamond"/>
          <w:sz w:val="28"/>
          <w:szCs w:val="28"/>
        </w:rPr>
        <w:t xml:space="preserve">will be monitored, evaluated and reviewed by </w:t>
      </w:r>
      <w:r w:rsidR="005D72E7">
        <w:rPr>
          <w:rFonts w:ascii="Garamond" w:hAnsi="Garamond"/>
          <w:color w:val="FF0000"/>
          <w:sz w:val="28"/>
          <w:szCs w:val="28"/>
        </w:rPr>
        <w:t xml:space="preserve">the subject leader, </w:t>
      </w:r>
      <w:proofErr w:type="spellStart"/>
      <w:r w:rsidR="005D72E7">
        <w:rPr>
          <w:rFonts w:ascii="Garamond" w:hAnsi="Garamond"/>
          <w:color w:val="FF0000"/>
          <w:sz w:val="28"/>
          <w:szCs w:val="28"/>
        </w:rPr>
        <w:t>Headteacher</w:t>
      </w:r>
      <w:proofErr w:type="spellEnd"/>
      <w:r w:rsidR="005D72E7">
        <w:rPr>
          <w:rFonts w:ascii="Garamond" w:hAnsi="Garamond"/>
          <w:color w:val="FF0000"/>
          <w:sz w:val="28"/>
          <w:szCs w:val="28"/>
        </w:rPr>
        <w:t xml:space="preserve"> and Governors </w:t>
      </w:r>
      <w:r w:rsidR="00CD5F0B">
        <w:rPr>
          <w:rFonts w:ascii="Garamond" w:hAnsi="Garamond"/>
          <w:sz w:val="28"/>
          <w:szCs w:val="28"/>
        </w:rPr>
        <w:t>and updated every two years</w:t>
      </w:r>
      <w:proofErr w:type="gramEnd"/>
      <w:r w:rsidR="00B06998">
        <w:rPr>
          <w:rFonts w:ascii="Garamond" w:hAnsi="Garamond"/>
          <w:sz w:val="28"/>
          <w:szCs w:val="28"/>
        </w:rPr>
        <w:t>.</w:t>
      </w:r>
      <w:r w:rsidR="00CD5F0B">
        <w:rPr>
          <w:rFonts w:ascii="Garamond" w:hAnsi="Garamond"/>
          <w:sz w:val="28"/>
          <w:szCs w:val="28"/>
        </w:rPr>
        <w:t xml:space="preserve"> </w:t>
      </w:r>
    </w:p>
    <w:p w14:paraId="44C4817D" w14:textId="41A876E5" w:rsidR="00CD5F0B" w:rsidRDefault="00CD5F0B" w:rsidP="00664367">
      <w:pPr>
        <w:rPr>
          <w:rFonts w:ascii="Garamond" w:hAnsi="Garamond"/>
          <w:sz w:val="28"/>
          <w:szCs w:val="28"/>
        </w:rPr>
      </w:pPr>
    </w:p>
    <w:p w14:paraId="76E60AE7" w14:textId="723D2658" w:rsidR="00CD5F0B" w:rsidRDefault="00CD5F0B" w:rsidP="00664367">
      <w:pPr>
        <w:rPr>
          <w:rFonts w:ascii="Garamond" w:hAnsi="Garamond"/>
          <w:sz w:val="28"/>
          <w:szCs w:val="28"/>
        </w:rPr>
      </w:pPr>
    </w:p>
    <w:p w14:paraId="2EF4E37F" w14:textId="03C85DC6" w:rsidR="00CD5F0B" w:rsidRDefault="00CD5F0B" w:rsidP="00664367">
      <w:pPr>
        <w:rPr>
          <w:rFonts w:ascii="Garamond" w:hAnsi="Garamond"/>
          <w:sz w:val="28"/>
          <w:szCs w:val="28"/>
        </w:rPr>
      </w:pPr>
    </w:p>
    <w:p w14:paraId="38C23837" w14:textId="0DF3742B" w:rsidR="00CD5F0B" w:rsidRDefault="00CD5F0B" w:rsidP="00664367">
      <w:pPr>
        <w:rPr>
          <w:rFonts w:ascii="Garamond" w:hAnsi="Garamond"/>
          <w:sz w:val="28"/>
          <w:szCs w:val="28"/>
        </w:rPr>
      </w:pPr>
    </w:p>
    <w:p w14:paraId="4FBC5576" w14:textId="0727606B" w:rsidR="00CD5F0B" w:rsidRDefault="00CD5F0B" w:rsidP="00664367">
      <w:pPr>
        <w:rPr>
          <w:rFonts w:ascii="Garamond" w:hAnsi="Garamond"/>
          <w:sz w:val="28"/>
          <w:szCs w:val="28"/>
        </w:rPr>
      </w:pPr>
    </w:p>
    <w:p w14:paraId="0CAAA677" w14:textId="09C0E28C" w:rsidR="00CD5F0B" w:rsidRDefault="00CD5F0B" w:rsidP="00664367">
      <w:pPr>
        <w:rPr>
          <w:rFonts w:ascii="Garamond" w:hAnsi="Garamond"/>
          <w:sz w:val="28"/>
          <w:szCs w:val="28"/>
        </w:rPr>
      </w:pPr>
    </w:p>
    <w:p w14:paraId="47BFDAFE" w14:textId="26411CB7" w:rsidR="00CD5F0B" w:rsidRDefault="00CD5F0B" w:rsidP="00664367">
      <w:pPr>
        <w:rPr>
          <w:rFonts w:ascii="Garamond" w:hAnsi="Garamond"/>
          <w:sz w:val="28"/>
          <w:szCs w:val="28"/>
        </w:rPr>
      </w:pPr>
    </w:p>
    <w:p w14:paraId="56C3EA20" w14:textId="63649B1B" w:rsidR="00CD5F0B" w:rsidRDefault="00CD5F0B" w:rsidP="00664367">
      <w:pPr>
        <w:rPr>
          <w:rFonts w:ascii="Garamond" w:hAnsi="Garamond"/>
          <w:sz w:val="28"/>
          <w:szCs w:val="28"/>
        </w:rPr>
      </w:pPr>
      <w:r>
        <w:rPr>
          <w:noProof/>
          <w:lang w:eastAsia="en-GB"/>
        </w:rPr>
        <w:drawing>
          <wp:anchor distT="0" distB="0" distL="114300" distR="114300" simplePos="0" relativeHeight="251658240" behindDoc="1" locked="0" layoutInCell="1" allowOverlap="1" wp14:anchorId="259F52C5" wp14:editId="0CB6DBA3">
            <wp:simplePos x="0" y="0"/>
            <wp:positionH relativeFrom="column">
              <wp:posOffset>1495425</wp:posOffset>
            </wp:positionH>
            <wp:positionV relativeFrom="paragraph">
              <wp:posOffset>0</wp:posOffset>
            </wp:positionV>
            <wp:extent cx="2562225" cy="581025"/>
            <wp:effectExtent l="0" t="0" r="9525" b="9525"/>
            <wp:wrapTight wrapText="bothSides">
              <wp:wrapPolygon edited="0">
                <wp:start x="0" y="0"/>
                <wp:lineTo x="0" y="21246"/>
                <wp:lineTo x="21520" y="21246"/>
                <wp:lineTo x="2152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562225" cy="581025"/>
                    </a:xfrm>
                    <a:prstGeom prst="rect">
                      <a:avLst/>
                    </a:prstGeom>
                  </pic:spPr>
                </pic:pic>
              </a:graphicData>
            </a:graphic>
            <wp14:sizeRelH relativeFrom="page">
              <wp14:pctWidth>0</wp14:pctWidth>
            </wp14:sizeRelH>
            <wp14:sizeRelV relativeFrom="page">
              <wp14:pctHeight>0</wp14:pctHeight>
            </wp14:sizeRelV>
          </wp:anchor>
        </w:drawing>
      </w:r>
    </w:p>
    <w:p w14:paraId="6CEA203D" w14:textId="77777777" w:rsidR="00CD5F0B" w:rsidRPr="00CD5F0B" w:rsidRDefault="00CD5F0B" w:rsidP="00CD5F0B">
      <w:pPr>
        <w:jc w:val="center"/>
        <w:rPr>
          <w:rFonts w:ascii="Garamond" w:hAnsi="Garamond"/>
          <w:b/>
          <w:bCs/>
          <w:sz w:val="28"/>
          <w:szCs w:val="28"/>
        </w:rPr>
      </w:pPr>
    </w:p>
    <w:p w14:paraId="38051397" w14:textId="15E8E411" w:rsidR="00CD5F0B" w:rsidRPr="00CD5F0B" w:rsidRDefault="00CD5F0B" w:rsidP="00CD5F0B">
      <w:pPr>
        <w:jc w:val="center"/>
        <w:rPr>
          <w:rFonts w:ascii="Garamond" w:hAnsi="Garamond"/>
          <w:b/>
          <w:bCs/>
          <w:sz w:val="28"/>
          <w:szCs w:val="28"/>
        </w:rPr>
      </w:pPr>
      <w:r w:rsidRPr="00CD5F0B">
        <w:rPr>
          <w:rFonts w:ascii="Garamond" w:hAnsi="Garamond"/>
          <w:b/>
          <w:bCs/>
          <w:sz w:val="28"/>
          <w:szCs w:val="28"/>
        </w:rPr>
        <w:lastRenderedPageBreak/>
        <w:t>Appendix 1</w:t>
      </w:r>
    </w:p>
    <w:p w14:paraId="2AF7552D" w14:textId="76DC156F" w:rsidR="00CD5F0B" w:rsidRDefault="00CD5F0B" w:rsidP="00CD5F0B">
      <w:pPr>
        <w:jc w:val="center"/>
        <w:rPr>
          <w:rFonts w:ascii="Garamond" w:hAnsi="Garamond"/>
          <w:b/>
          <w:bCs/>
          <w:sz w:val="28"/>
          <w:szCs w:val="28"/>
        </w:rPr>
      </w:pPr>
      <w:r w:rsidRPr="00CD5F0B">
        <w:rPr>
          <w:rFonts w:ascii="Garamond" w:hAnsi="Garamond"/>
          <w:b/>
          <w:bCs/>
          <w:sz w:val="28"/>
          <w:szCs w:val="28"/>
        </w:rPr>
        <w:t>The Role of the RE Lead</w:t>
      </w:r>
    </w:p>
    <w:p w14:paraId="313E72DA" w14:textId="18EB2EF5" w:rsidR="00CD5F0B" w:rsidRPr="004C5B57" w:rsidRDefault="00CD5F0B" w:rsidP="004C5B57">
      <w:pPr>
        <w:pStyle w:val="ListParagraph"/>
        <w:numPr>
          <w:ilvl w:val="0"/>
          <w:numId w:val="12"/>
        </w:numPr>
        <w:spacing w:after="200" w:line="276" w:lineRule="auto"/>
        <w:rPr>
          <w:rFonts w:ascii="Garamond" w:hAnsi="Garamond"/>
          <w:sz w:val="28"/>
          <w:szCs w:val="28"/>
        </w:rPr>
      </w:pPr>
      <w:r w:rsidRPr="004C5B57">
        <w:rPr>
          <w:rFonts w:ascii="Garamond" w:hAnsi="Garamond"/>
          <w:sz w:val="28"/>
          <w:szCs w:val="28"/>
        </w:rPr>
        <w:t xml:space="preserve">To be responsible to the </w:t>
      </w:r>
      <w:proofErr w:type="spellStart"/>
      <w:r w:rsidRPr="004C5B57">
        <w:rPr>
          <w:rFonts w:ascii="Garamond" w:hAnsi="Garamond"/>
          <w:sz w:val="28"/>
          <w:szCs w:val="28"/>
        </w:rPr>
        <w:t>Headteacher</w:t>
      </w:r>
      <w:proofErr w:type="spellEnd"/>
      <w:r w:rsidRPr="004C5B57">
        <w:rPr>
          <w:rFonts w:ascii="Garamond" w:hAnsi="Garamond"/>
          <w:sz w:val="28"/>
          <w:szCs w:val="28"/>
        </w:rPr>
        <w:t xml:space="preserve"> and colleagues for the monitoring of teaching, assessment and planning of Religious Education based on the development of the children at each stage. </w:t>
      </w:r>
      <w:proofErr w:type="gramStart"/>
      <w:r w:rsidRPr="004C5B57">
        <w:rPr>
          <w:rFonts w:ascii="Garamond" w:hAnsi="Garamond"/>
          <w:sz w:val="28"/>
          <w:szCs w:val="28"/>
        </w:rPr>
        <w:t>Monitoring occurs in order to support staff and should include classroom observation, learning walks, book scrutiny, planning and discussion with pupils.</w:t>
      </w:r>
      <w:proofErr w:type="gramEnd"/>
      <w:r w:rsidRPr="004C5B57">
        <w:rPr>
          <w:rFonts w:ascii="Garamond" w:hAnsi="Garamond"/>
          <w:sz w:val="28"/>
          <w:szCs w:val="28"/>
        </w:rPr>
        <w:t> </w:t>
      </w:r>
    </w:p>
    <w:p w14:paraId="43C8D688" w14:textId="00EB5BF9" w:rsidR="00CD5F0B" w:rsidRPr="004C5B57" w:rsidRDefault="00CD5F0B" w:rsidP="004C5B57">
      <w:pPr>
        <w:pStyle w:val="ListParagraph"/>
        <w:numPr>
          <w:ilvl w:val="0"/>
          <w:numId w:val="12"/>
        </w:numPr>
        <w:spacing w:after="200" w:line="276" w:lineRule="auto"/>
        <w:rPr>
          <w:rFonts w:ascii="Garamond" w:hAnsi="Garamond"/>
          <w:sz w:val="28"/>
          <w:szCs w:val="28"/>
        </w:rPr>
      </w:pPr>
      <w:r w:rsidRPr="004C5B57">
        <w:rPr>
          <w:rFonts w:ascii="Garamond" w:hAnsi="Garamond"/>
          <w:sz w:val="28"/>
          <w:szCs w:val="28"/>
        </w:rPr>
        <w:t>To manage resources and facilities for Religious Education.</w:t>
      </w:r>
    </w:p>
    <w:p w14:paraId="0ADB083C" w14:textId="26D2527D" w:rsidR="00CD5F0B" w:rsidRPr="004C5B57" w:rsidRDefault="00CD5F0B" w:rsidP="004C5B57">
      <w:pPr>
        <w:pStyle w:val="ListParagraph"/>
        <w:numPr>
          <w:ilvl w:val="0"/>
          <w:numId w:val="12"/>
        </w:numPr>
        <w:spacing w:after="200" w:line="276" w:lineRule="auto"/>
        <w:rPr>
          <w:rFonts w:ascii="Garamond" w:hAnsi="Garamond"/>
          <w:sz w:val="28"/>
          <w:szCs w:val="28"/>
        </w:rPr>
      </w:pPr>
      <w:r w:rsidRPr="004C5B57">
        <w:rPr>
          <w:rFonts w:ascii="Garamond" w:hAnsi="Garamond"/>
          <w:sz w:val="28"/>
          <w:szCs w:val="28"/>
        </w:rPr>
        <w:t xml:space="preserve">To liaise with the Diocesan Department for Education particularly through attendance at RE Leaders meetings, and inform the </w:t>
      </w:r>
      <w:proofErr w:type="spellStart"/>
      <w:r w:rsidRPr="004C5B57">
        <w:rPr>
          <w:rFonts w:ascii="Garamond" w:hAnsi="Garamond"/>
          <w:sz w:val="28"/>
          <w:szCs w:val="28"/>
        </w:rPr>
        <w:t>Headteacher</w:t>
      </w:r>
      <w:proofErr w:type="spellEnd"/>
      <w:r w:rsidRPr="004C5B57">
        <w:rPr>
          <w:rFonts w:ascii="Garamond" w:hAnsi="Garamond"/>
          <w:sz w:val="28"/>
          <w:szCs w:val="28"/>
        </w:rPr>
        <w:t xml:space="preserve"> and colleagues of current standards and developments within Religious Education. </w:t>
      </w:r>
    </w:p>
    <w:p w14:paraId="0FD79DB2" w14:textId="3A13A621" w:rsidR="00CD5F0B" w:rsidRPr="004C5B57" w:rsidRDefault="00CD5F0B" w:rsidP="004C5B57">
      <w:pPr>
        <w:pStyle w:val="ListParagraph"/>
        <w:numPr>
          <w:ilvl w:val="0"/>
          <w:numId w:val="12"/>
        </w:numPr>
        <w:spacing w:after="200" w:line="276" w:lineRule="auto"/>
        <w:rPr>
          <w:rFonts w:ascii="Garamond" w:hAnsi="Garamond"/>
          <w:sz w:val="28"/>
          <w:szCs w:val="28"/>
        </w:rPr>
      </w:pPr>
      <w:r w:rsidRPr="004C5B57">
        <w:rPr>
          <w:rFonts w:ascii="Garamond" w:hAnsi="Garamond"/>
          <w:sz w:val="28"/>
          <w:szCs w:val="28"/>
        </w:rPr>
        <w:t>To attend appropriate training for Religious Education, keep up-to-date with current developments and feed these developments back to staff.</w:t>
      </w:r>
    </w:p>
    <w:p w14:paraId="5DC97C78" w14:textId="77777777" w:rsidR="00CD5F0B" w:rsidRPr="004C5B57" w:rsidRDefault="00CD5F0B" w:rsidP="004C5B57">
      <w:pPr>
        <w:pStyle w:val="ListParagraph"/>
        <w:numPr>
          <w:ilvl w:val="0"/>
          <w:numId w:val="12"/>
        </w:numPr>
        <w:spacing w:after="200" w:line="276" w:lineRule="auto"/>
        <w:rPr>
          <w:rFonts w:ascii="Garamond" w:hAnsi="Garamond"/>
          <w:sz w:val="28"/>
          <w:szCs w:val="28"/>
        </w:rPr>
      </w:pPr>
      <w:r w:rsidRPr="004C5B57">
        <w:rPr>
          <w:rFonts w:ascii="Garamond" w:hAnsi="Garamond"/>
          <w:sz w:val="28"/>
          <w:szCs w:val="28"/>
        </w:rPr>
        <w:t>To advise individual colleagues and induct new members of staff as required on the Religious Education process and teaching methods. </w:t>
      </w:r>
    </w:p>
    <w:p w14:paraId="26D2D103" w14:textId="77777777" w:rsidR="004C5B57" w:rsidRPr="004C5B57" w:rsidRDefault="00CD5F0B" w:rsidP="004C5B57">
      <w:pPr>
        <w:pStyle w:val="ListParagraph"/>
        <w:numPr>
          <w:ilvl w:val="0"/>
          <w:numId w:val="12"/>
        </w:numPr>
        <w:spacing w:after="200" w:line="276" w:lineRule="auto"/>
        <w:rPr>
          <w:rFonts w:ascii="Garamond" w:hAnsi="Garamond"/>
          <w:sz w:val="28"/>
          <w:szCs w:val="28"/>
        </w:rPr>
      </w:pPr>
      <w:r w:rsidRPr="004C5B57">
        <w:rPr>
          <w:rFonts w:ascii="Garamond" w:hAnsi="Garamond"/>
          <w:sz w:val="28"/>
          <w:szCs w:val="28"/>
        </w:rPr>
        <w:t>To implement the change to the interim Age-Related Standards in Religious Education (3-19) and support staff during the transition period.</w:t>
      </w:r>
    </w:p>
    <w:p w14:paraId="2CD8F2D3" w14:textId="43622283" w:rsidR="00506562" w:rsidRPr="004C5B57" w:rsidRDefault="00506562" w:rsidP="004C5B57">
      <w:pPr>
        <w:pStyle w:val="ListParagraph"/>
        <w:numPr>
          <w:ilvl w:val="0"/>
          <w:numId w:val="12"/>
        </w:numPr>
        <w:spacing w:after="200" w:line="276" w:lineRule="auto"/>
        <w:rPr>
          <w:rFonts w:ascii="Garamond" w:hAnsi="Garamond"/>
          <w:sz w:val="28"/>
          <w:szCs w:val="28"/>
        </w:rPr>
      </w:pPr>
      <w:r w:rsidRPr="004C5B57">
        <w:rPr>
          <w:rFonts w:ascii="Garamond" w:hAnsi="Garamond"/>
          <w:sz w:val="28"/>
          <w:szCs w:val="28"/>
        </w:rPr>
        <w:t xml:space="preserve">To collect and keep pupil books showing pupils working at expected from </w:t>
      </w:r>
      <w:r w:rsidRPr="004C5B57">
        <w:rPr>
          <w:rFonts w:ascii="Garamond" w:hAnsi="Garamond"/>
          <w:i/>
          <w:iCs/>
          <w:sz w:val="28"/>
          <w:szCs w:val="28"/>
        </w:rPr>
        <w:t>at least</w:t>
      </w:r>
      <w:r w:rsidRPr="004C5B57">
        <w:rPr>
          <w:rFonts w:ascii="Garamond" w:hAnsi="Garamond"/>
          <w:sz w:val="28"/>
          <w:szCs w:val="28"/>
        </w:rPr>
        <w:t xml:space="preserve"> Years 2, 4 and 6 at the end of each academic year.</w:t>
      </w:r>
    </w:p>
    <w:p w14:paraId="19E84FB0" w14:textId="4318FC6D" w:rsidR="00506562" w:rsidRPr="004C5B57" w:rsidRDefault="00506562" w:rsidP="004C5B57">
      <w:pPr>
        <w:pStyle w:val="ListParagraph"/>
        <w:numPr>
          <w:ilvl w:val="0"/>
          <w:numId w:val="12"/>
        </w:numPr>
        <w:spacing w:after="200" w:line="276" w:lineRule="auto"/>
        <w:rPr>
          <w:rFonts w:ascii="Garamond" w:hAnsi="Garamond"/>
          <w:color w:val="FF0000"/>
          <w:sz w:val="28"/>
          <w:szCs w:val="28"/>
        </w:rPr>
      </w:pPr>
      <w:r w:rsidRPr="004C5B57">
        <w:rPr>
          <w:rFonts w:ascii="Garamond" w:hAnsi="Garamond"/>
          <w:sz w:val="28"/>
          <w:szCs w:val="28"/>
        </w:rPr>
        <w:t>To facilitate in-house moderation of pupils’ books ever</w:t>
      </w:r>
      <w:r w:rsidR="00C339D1">
        <w:rPr>
          <w:rFonts w:ascii="Garamond" w:hAnsi="Garamond"/>
          <w:sz w:val="28"/>
          <w:szCs w:val="28"/>
        </w:rPr>
        <w:t xml:space="preserve">y, </w:t>
      </w:r>
      <w:r w:rsidR="00C339D1">
        <w:rPr>
          <w:rFonts w:ascii="Garamond" w:hAnsi="Garamond"/>
          <w:color w:val="FF0000"/>
          <w:sz w:val="28"/>
          <w:szCs w:val="28"/>
        </w:rPr>
        <w:t>at least once per year.</w:t>
      </w:r>
    </w:p>
    <w:p w14:paraId="0045CDE9" w14:textId="2FEEC2DA" w:rsidR="00506562" w:rsidRPr="004C5B57" w:rsidRDefault="00506562" w:rsidP="004C5B57">
      <w:pPr>
        <w:pStyle w:val="ListParagraph"/>
        <w:numPr>
          <w:ilvl w:val="0"/>
          <w:numId w:val="12"/>
        </w:numPr>
        <w:spacing w:after="200" w:line="276" w:lineRule="auto"/>
        <w:rPr>
          <w:rFonts w:ascii="Garamond" w:hAnsi="Garamond"/>
          <w:sz w:val="28"/>
          <w:szCs w:val="28"/>
        </w:rPr>
      </w:pPr>
      <w:r w:rsidRPr="004C5B57">
        <w:rPr>
          <w:rFonts w:ascii="Garamond" w:hAnsi="Garamond"/>
          <w:sz w:val="28"/>
          <w:szCs w:val="28"/>
        </w:rPr>
        <w:t>To attend Diocesan moderation meetings with the required pupil books.</w:t>
      </w:r>
    </w:p>
    <w:p w14:paraId="37C2A8D9" w14:textId="77777777" w:rsidR="004C5B57" w:rsidRPr="004C5B57" w:rsidRDefault="00506562" w:rsidP="004C5B57">
      <w:pPr>
        <w:pStyle w:val="ListParagraph"/>
        <w:numPr>
          <w:ilvl w:val="0"/>
          <w:numId w:val="12"/>
        </w:numPr>
        <w:spacing w:after="200" w:line="276" w:lineRule="auto"/>
        <w:rPr>
          <w:rFonts w:ascii="Garamond" w:hAnsi="Garamond"/>
          <w:sz w:val="28"/>
          <w:szCs w:val="28"/>
        </w:rPr>
      </w:pPr>
      <w:r w:rsidRPr="004C5B57">
        <w:rPr>
          <w:rFonts w:ascii="Garamond" w:hAnsi="Garamond"/>
          <w:sz w:val="28"/>
          <w:szCs w:val="28"/>
        </w:rPr>
        <w:t xml:space="preserve">In consultation with the </w:t>
      </w:r>
      <w:proofErr w:type="spellStart"/>
      <w:r w:rsidRPr="004C5B57">
        <w:rPr>
          <w:rFonts w:ascii="Garamond" w:hAnsi="Garamond"/>
          <w:sz w:val="28"/>
          <w:szCs w:val="28"/>
        </w:rPr>
        <w:t>Headteacher</w:t>
      </w:r>
      <w:proofErr w:type="spellEnd"/>
      <w:r w:rsidRPr="004C5B57">
        <w:rPr>
          <w:rFonts w:ascii="Garamond" w:hAnsi="Garamond"/>
          <w:sz w:val="28"/>
          <w:szCs w:val="28"/>
        </w:rPr>
        <w:t xml:space="preserve"> to communicate with parents, governors and the parish community regarding issues relating to Religious Education. </w:t>
      </w:r>
    </w:p>
    <w:p w14:paraId="101F565D" w14:textId="77777777" w:rsidR="004C5B57" w:rsidRPr="004C5B57" w:rsidRDefault="004C5B57" w:rsidP="004C5B57">
      <w:pPr>
        <w:pStyle w:val="ListParagraph"/>
        <w:numPr>
          <w:ilvl w:val="0"/>
          <w:numId w:val="12"/>
        </w:numPr>
        <w:spacing w:after="200" w:line="276" w:lineRule="auto"/>
        <w:rPr>
          <w:rFonts w:ascii="Garamond" w:hAnsi="Garamond"/>
          <w:sz w:val="28"/>
          <w:szCs w:val="28"/>
        </w:rPr>
      </w:pPr>
      <w:r w:rsidRPr="004C5B57">
        <w:rPr>
          <w:rFonts w:ascii="Garamond" w:hAnsi="Garamond"/>
          <w:sz w:val="28"/>
          <w:szCs w:val="28"/>
        </w:rPr>
        <w:t xml:space="preserve">Working with the </w:t>
      </w:r>
      <w:proofErr w:type="spellStart"/>
      <w:r w:rsidRPr="004C5B57">
        <w:rPr>
          <w:rFonts w:ascii="Garamond" w:hAnsi="Garamond"/>
          <w:sz w:val="28"/>
          <w:szCs w:val="28"/>
        </w:rPr>
        <w:t>Headteacher</w:t>
      </w:r>
      <w:proofErr w:type="spellEnd"/>
      <w:r w:rsidRPr="004C5B57">
        <w:rPr>
          <w:rFonts w:ascii="Garamond" w:hAnsi="Garamond"/>
          <w:sz w:val="28"/>
          <w:szCs w:val="28"/>
        </w:rPr>
        <w:t xml:space="preserve"> and colleagues, to undertake a regular audit / review of Religious Education in line with the school development plan. </w:t>
      </w:r>
    </w:p>
    <w:p w14:paraId="456D757C" w14:textId="77777777" w:rsidR="004C5B57" w:rsidRPr="004C5B57" w:rsidRDefault="004C5B57" w:rsidP="004C5B57">
      <w:pPr>
        <w:pStyle w:val="ListParagraph"/>
        <w:numPr>
          <w:ilvl w:val="0"/>
          <w:numId w:val="12"/>
        </w:numPr>
        <w:spacing w:after="200" w:line="276" w:lineRule="auto"/>
        <w:rPr>
          <w:rFonts w:ascii="Garamond" w:hAnsi="Garamond"/>
          <w:sz w:val="28"/>
          <w:szCs w:val="28"/>
        </w:rPr>
      </w:pPr>
      <w:r w:rsidRPr="004C5B57">
        <w:rPr>
          <w:rFonts w:ascii="Garamond" w:hAnsi="Garamond"/>
          <w:sz w:val="28"/>
          <w:szCs w:val="28"/>
        </w:rPr>
        <w:t xml:space="preserve">To be familiar with the current inspection framework and to consult with the SLT to complete the DSEF document. </w:t>
      </w:r>
    </w:p>
    <w:p w14:paraId="0330D52D" w14:textId="60341E8C" w:rsidR="00506562" w:rsidRPr="004C5B57" w:rsidRDefault="004C5B57" w:rsidP="004C5B57">
      <w:pPr>
        <w:pStyle w:val="ListParagraph"/>
        <w:numPr>
          <w:ilvl w:val="0"/>
          <w:numId w:val="12"/>
        </w:numPr>
        <w:spacing w:after="200" w:line="276" w:lineRule="auto"/>
        <w:rPr>
          <w:rFonts w:ascii="Garamond" w:hAnsi="Garamond"/>
          <w:sz w:val="28"/>
          <w:szCs w:val="28"/>
        </w:rPr>
      </w:pPr>
      <w:r w:rsidRPr="004C5B57">
        <w:rPr>
          <w:rFonts w:ascii="Garamond" w:hAnsi="Garamond"/>
          <w:sz w:val="28"/>
          <w:szCs w:val="28"/>
        </w:rPr>
        <w:t xml:space="preserve">To keep up to date with changes to the Religious Education Curriculum Directory.    </w:t>
      </w:r>
      <w:r w:rsidR="00506562" w:rsidRPr="004C5B57">
        <w:rPr>
          <w:rFonts w:ascii="Garamond" w:hAnsi="Garamond"/>
          <w:sz w:val="28"/>
          <w:szCs w:val="28"/>
        </w:rPr>
        <w:t xml:space="preserve"> </w:t>
      </w:r>
    </w:p>
    <w:p w14:paraId="4814AD2D" w14:textId="77777777" w:rsidR="00CD5F0B" w:rsidRPr="00664367" w:rsidRDefault="00CD5F0B" w:rsidP="00664367">
      <w:pPr>
        <w:rPr>
          <w:rFonts w:ascii="Garamond" w:hAnsi="Garamond"/>
          <w:iCs/>
          <w:color w:val="000000" w:themeColor="text1"/>
          <w:sz w:val="28"/>
          <w:szCs w:val="28"/>
        </w:rPr>
      </w:pPr>
    </w:p>
    <w:sectPr w:rsidR="00CD5F0B" w:rsidRPr="006643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72954E" w14:textId="77777777" w:rsidR="00271D2C" w:rsidRDefault="00271D2C" w:rsidP="00B30DB8">
      <w:pPr>
        <w:spacing w:after="0" w:line="240" w:lineRule="auto"/>
      </w:pPr>
      <w:r>
        <w:separator/>
      </w:r>
    </w:p>
  </w:endnote>
  <w:endnote w:type="continuationSeparator" w:id="0">
    <w:p w14:paraId="5083F34E" w14:textId="77777777" w:rsidR="00271D2C" w:rsidRDefault="00271D2C" w:rsidP="00B30D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624850" w14:textId="77777777" w:rsidR="00271D2C" w:rsidRDefault="00271D2C" w:rsidP="00B30DB8">
      <w:pPr>
        <w:spacing w:after="0" w:line="240" w:lineRule="auto"/>
      </w:pPr>
      <w:r>
        <w:separator/>
      </w:r>
    </w:p>
  </w:footnote>
  <w:footnote w:type="continuationSeparator" w:id="0">
    <w:p w14:paraId="2A9646B8" w14:textId="77777777" w:rsidR="00271D2C" w:rsidRDefault="00271D2C" w:rsidP="00B30DB8">
      <w:pPr>
        <w:spacing w:after="0" w:line="240" w:lineRule="auto"/>
      </w:pPr>
      <w:r>
        <w:continuationSeparator/>
      </w:r>
    </w:p>
  </w:footnote>
  <w:footnote w:id="1">
    <w:p w14:paraId="22A4205C" w14:textId="77777777" w:rsidR="00B30DB8" w:rsidRDefault="00B30DB8" w:rsidP="00B30DB8">
      <w:pPr>
        <w:pStyle w:val="FootnoteText"/>
      </w:pPr>
      <w:r>
        <w:rPr>
          <w:rStyle w:val="FootnoteReference"/>
        </w:rPr>
        <w:footnoteRef/>
      </w:r>
      <w:r>
        <w:t xml:space="preserve"> Religious Education in Catholic Schools, Bishops’ Conference of England and Wales, 2000, para 4</w:t>
      </w:r>
    </w:p>
    <w:p w14:paraId="5E7ED1CC" w14:textId="77777777" w:rsidR="00B30DB8" w:rsidRDefault="00B30DB8" w:rsidP="00B30DB8">
      <w:pPr>
        <w:pStyle w:val="FootnoteText"/>
      </w:pPr>
    </w:p>
  </w:footnote>
  <w:footnote w:id="2">
    <w:p w14:paraId="687A4A2A" w14:textId="77777777" w:rsidR="00B30DB8" w:rsidRPr="004A5F4E" w:rsidRDefault="00B30DB8" w:rsidP="00B30DB8">
      <w:pPr>
        <w:pStyle w:val="FootnoteText"/>
      </w:pPr>
      <w:r>
        <w:rPr>
          <w:rStyle w:val="FootnoteReference"/>
        </w:rPr>
        <w:footnoteRef/>
      </w:r>
      <w:r>
        <w:t xml:space="preserve"> </w:t>
      </w:r>
      <w:r>
        <w:rPr>
          <w:u w:val="single"/>
        </w:rPr>
        <w:t>Religious Education in Catholic Schools</w:t>
      </w:r>
      <w:r>
        <w:t>, a statement from the Catholic Bishops’ Conference, 2000, p. 8-9</w:t>
      </w:r>
    </w:p>
  </w:footnote>
  <w:footnote w:id="3">
    <w:p w14:paraId="367C2166" w14:textId="77777777" w:rsidR="00B30DB8" w:rsidRDefault="00B30DB8" w:rsidP="00B30DB8">
      <w:pPr>
        <w:pStyle w:val="FootnoteText"/>
      </w:pPr>
      <w:r>
        <w:rPr>
          <w:rStyle w:val="FootnoteReference"/>
        </w:rPr>
        <w:footnoteRef/>
      </w:r>
      <w:r>
        <w:t xml:space="preserve"> </w:t>
      </w:r>
      <w:r w:rsidRPr="004A5F4E">
        <w:rPr>
          <w:i/>
        </w:rPr>
        <w:t>Religious Education Curriculum Directory</w:t>
      </w:r>
      <w:r>
        <w:t>, Catholic Bishops’ Conference, 2012, p. 6</w:t>
      </w:r>
    </w:p>
  </w:footnote>
  <w:footnote w:id="4">
    <w:p w14:paraId="3A31763F" w14:textId="7572654B" w:rsidR="00CC3115" w:rsidRDefault="00CC3115">
      <w:pPr>
        <w:pStyle w:val="FootnoteText"/>
      </w:pPr>
      <w:r>
        <w:rPr>
          <w:rStyle w:val="FootnoteReference"/>
        </w:rPr>
        <w:footnoteRef/>
      </w:r>
      <w:r>
        <w:t xml:space="preserve"> </w:t>
      </w:r>
      <w:r w:rsidRPr="00CC3115">
        <w:rPr>
          <w:rFonts w:ascii="Garamond" w:hAnsi="Garamond"/>
        </w:rPr>
        <w:t>Religious Education Curriculum Directory, Catholic Bishops’ Conference, 2012, p. 6</w:t>
      </w:r>
    </w:p>
  </w:footnote>
  <w:footnote w:id="5">
    <w:p w14:paraId="1E6346F3" w14:textId="77777777" w:rsidR="00384E98" w:rsidRPr="00384E98" w:rsidRDefault="00384E98" w:rsidP="00384E98">
      <w:pPr>
        <w:pStyle w:val="FootnoteText"/>
        <w:rPr>
          <w:rFonts w:ascii="Garamond" w:hAnsi="Garamond"/>
        </w:rPr>
      </w:pPr>
      <w:r>
        <w:rPr>
          <w:rStyle w:val="FootnoteReference"/>
        </w:rPr>
        <w:footnoteRef/>
      </w:r>
      <w:r>
        <w:t xml:space="preserve"> </w:t>
      </w:r>
      <w:r w:rsidRPr="00384E98">
        <w:rPr>
          <w:rFonts w:ascii="Garamond" w:hAnsi="Garamond"/>
        </w:rPr>
        <w:t xml:space="preserve">Religious Education Curriculum Directory, Department of Catholic Education and Formation, Bishops’                                             </w:t>
      </w:r>
    </w:p>
    <w:p w14:paraId="61A59D22" w14:textId="77777777" w:rsidR="00384E98" w:rsidRPr="00384E98" w:rsidRDefault="00384E98" w:rsidP="00384E98">
      <w:pPr>
        <w:pStyle w:val="FootnoteText"/>
        <w:rPr>
          <w:rFonts w:ascii="Garamond" w:hAnsi="Garamond"/>
        </w:rPr>
      </w:pPr>
      <w:r w:rsidRPr="00384E98">
        <w:rPr>
          <w:rFonts w:ascii="Garamond" w:hAnsi="Garamond"/>
        </w:rPr>
        <w:t xml:space="preserve">  Conference of England and Wales, 2012, p.7</w:t>
      </w:r>
    </w:p>
    <w:p w14:paraId="133ACC70" w14:textId="298A1EC9" w:rsidR="00384E98" w:rsidRDefault="00384E98">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11C84"/>
    <w:multiLevelType w:val="hybridMultilevel"/>
    <w:tmpl w:val="59EE6CAE"/>
    <w:lvl w:ilvl="0" w:tplc="A60480B8">
      <w:start w:val="1"/>
      <w:numFmt w:val="bullet"/>
      <w:lvlText w:val="•"/>
      <w:lvlJc w:val="left"/>
      <w:pPr>
        <w:tabs>
          <w:tab w:val="num" w:pos="720"/>
        </w:tabs>
        <w:ind w:left="720" w:hanging="360"/>
      </w:pPr>
      <w:rPr>
        <w:rFonts w:ascii="Arial" w:hAnsi="Arial" w:hint="default"/>
      </w:rPr>
    </w:lvl>
    <w:lvl w:ilvl="1" w:tplc="99BAECCC" w:tentative="1">
      <w:start w:val="1"/>
      <w:numFmt w:val="bullet"/>
      <w:lvlText w:val="•"/>
      <w:lvlJc w:val="left"/>
      <w:pPr>
        <w:tabs>
          <w:tab w:val="num" w:pos="1440"/>
        </w:tabs>
        <w:ind w:left="1440" w:hanging="360"/>
      </w:pPr>
      <w:rPr>
        <w:rFonts w:ascii="Arial" w:hAnsi="Arial" w:hint="default"/>
      </w:rPr>
    </w:lvl>
    <w:lvl w:ilvl="2" w:tplc="FDB25FDE" w:tentative="1">
      <w:start w:val="1"/>
      <w:numFmt w:val="bullet"/>
      <w:lvlText w:val="•"/>
      <w:lvlJc w:val="left"/>
      <w:pPr>
        <w:tabs>
          <w:tab w:val="num" w:pos="2160"/>
        </w:tabs>
        <w:ind w:left="2160" w:hanging="360"/>
      </w:pPr>
      <w:rPr>
        <w:rFonts w:ascii="Arial" w:hAnsi="Arial" w:hint="default"/>
      </w:rPr>
    </w:lvl>
    <w:lvl w:ilvl="3" w:tplc="4EA20104" w:tentative="1">
      <w:start w:val="1"/>
      <w:numFmt w:val="bullet"/>
      <w:lvlText w:val="•"/>
      <w:lvlJc w:val="left"/>
      <w:pPr>
        <w:tabs>
          <w:tab w:val="num" w:pos="2880"/>
        </w:tabs>
        <w:ind w:left="2880" w:hanging="360"/>
      </w:pPr>
      <w:rPr>
        <w:rFonts w:ascii="Arial" w:hAnsi="Arial" w:hint="default"/>
      </w:rPr>
    </w:lvl>
    <w:lvl w:ilvl="4" w:tplc="472E3F9A" w:tentative="1">
      <w:start w:val="1"/>
      <w:numFmt w:val="bullet"/>
      <w:lvlText w:val="•"/>
      <w:lvlJc w:val="left"/>
      <w:pPr>
        <w:tabs>
          <w:tab w:val="num" w:pos="3600"/>
        </w:tabs>
        <w:ind w:left="3600" w:hanging="360"/>
      </w:pPr>
      <w:rPr>
        <w:rFonts w:ascii="Arial" w:hAnsi="Arial" w:hint="default"/>
      </w:rPr>
    </w:lvl>
    <w:lvl w:ilvl="5" w:tplc="8556C50E" w:tentative="1">
      <w:start w:val="1"/>
      <w:numFmt w:val="bullet"/>
      <w:lvlText w:val="•"/>
      <w:lvlJc w:val="left"/>
      <w:pPr>
        <w:tabs>
          <w:tab w:val="num" w:pos="4320"/>
        </w:tabs>
        <w:ind w:left="4320" w:hanging="360"/>
      </w:pPr>
      <w:rPr>
        <w:rFonts w:ascii="Arial" w:hAnsi="Arial" w:hint="default"/>
      </w:rPr>
    </w:lvl>
    <w:lvl w:ilvl="6" w:tplc="26200510" w:tentative="1">
      <w:start w:val="1"/>
      <w:numFmt w:val="bullet"/>
      <w:lvlText w:val="•"/>
      <w:lvlJc w:val="left"/>
      <w:pPr>
        <w:tabs>
          <w:tab w:val="num" w:pos="5040"/>
        </w:tabs>
        <w:ind w:left="5040" w:hanging="360"/>
      </w:pPr>
      <w:rPr>
        <w:rFonts w:ascii="Arial" w:hAnsi="Arial" w:hint="default"/>
      </w:rPr>
    </w:lvl>
    <w:lvl w:ilvl="7" w:tplc="B4189D92" w:tentative="1">
      <w:start w:val="1"/>
      <w:numFmt w:val="bullet"/>
      <w:lvlText w:val="•"/>
      <w:lvlJc w:val="left"/>
      <w:pPr>
        <w:tabs>
          <w:tab w:val="num" w:pos="5760"/>
        </w:tabs>
        <w:ind w:left="5760" w:hanging="360"/>
      </w:pPr>
      <w:rPr>
        <w:rFonts w:ascii="Arial" w:hAnsi="Arial" w:hint="default"/>
      </w:rPr>
    </w:lvl>
    <w:lvl w:ilvl="8" w:tplc="7028503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14E11EA"/>
    <w:multiLevelType w:val="hybridMultilevel"/>
    <w:tmpl w:val="CCD20E1C"/>
    <w:lvl w:ilvl="0" w:tplc="A596DF0A">
      <w:start w:val="1"/>
      <w:numFmt w:val="bullet"/>
      <w:lvlText w:val="•"/>
      <w:lvlJc w:val="left"/>
      <w:pPr>
        <w:tabs>
          <w:tab w:val="num" w:pos="720"/>
        </w:tabs>
        <w:ind w:left="720" w:hanging="360"/>
      </w:pPr>
      <w:rPr>
        <w:rFonts w:ascii="Arial" w:hAnsi="Arial" w:hint="default"/>
      </w:rPr>
    </w:lvl>
    <w:lvl w:ilvl="1" w:tplc="3718F552" w:tentative="1">
      <w:start w:val="1"/>
      <w:numFmt w:val="bullet"/>
      <w:lvlText w:val="•"/>
      <w:lvlJc w:val="left"/>
      <w:pPr>
        <w:tabs>
          <w:tab w:val="num" w:pos="1440"/>
        </w:tabs>
        <w:ind w:left="1440" w:hanging="360"/>
      </w:pPr>
      <w:rPr>
        <w:rFonts w:ascii="Arial" w:hAnsi="Arial" w:hint="default"/>
      </w:rPr>
    </w:lvl>
    <w:lvl w:ilvl="2" w:tplc="07FCBCCA" w:tentative="1">
      <w:start w:val="1"/>
      <w:numFmt w:val="bullet"/>
      <w:lvlText w:val="•"/>
      <w:lvlJc w:val="left"/>
      <w:pPr>
        <w:tabs>
          <w:tab w:val="num" w:pos="2160"/>
        </w:tabs>
        <w:ind w:left="2160" w:hanging="360"/>
      </w:pPr>
      <w:rPr>
        <w:rFonts w:ascii="Arial" w:hAnsi="Arial" w:hint="default"/>
      </w:rPr>
    </w:lvl>
    <w:lvl w:ilvl="3" w:tplc="3F808D76" w:tentative="1">
      <w:start w:val="1"/>
      <w:numFmt w:val="bullet"/>
      <w:lvlText w:val="•"/>
      <w:lvlJc w:val="left"/>
      <w:pPr>
        <w:tabs>
          <w:tab w:val="num" w:pos="2880"/>
        </w:tabs>
        <w:ind w:left="2880" w:hanging="360"/>
      </w:pPr>
      <w:rPr>
        <w:rFonts w:ascii="Arial" w:hAnsi="Arial" w:hint="default"/>
      </w:rPr>
    </w:lvl>
    <w:lvl w:ilvl="4" w:tplc="6506136C" w:tentative="1">
      <w:start w:val="1"/>
      <w:numFmt w:val="bullet"/>
      <w:lvlText w:val="•"/>
      <w:lvlJc w:val="left"/>
      <w:pPr>
        <w:tabs>
          <w:tab w:val="num" w:pos="3600"/>
        </w:tabs>
        <w:ind w:left="3600" w:hanging="360"/>
      </w:pPr>
      <w:rPr>
        <w:rFonts w:ascii="Arial" w:hAnsi="Arial" w:hint="default"/>
      </w:rPr>
    </w:lvl>
    <w:lvl w:ilvl="5" w:tplc="715A2314" w:tentative="1">
      <w:start w:val="1"/>
      <w:numFmt w:val="bullet"/>
      <w:lvlText w:val="•"/>
      <w:lvlJc w:val="left"/>
      <w:pPr>
        <w:tabs>
          <w:tab w:val="num" w:pos="4320"/>
        </w:tabs>
        <w:ind w:left="4320" w:hanging="360"/>
      </w:pPr>
      <w:rPr>
        <w:rFonts w:ascii="Arial" w:hAnsi="Arial" w:hint="default"/>
      </w:rPr>
    </w:lvl>
    <w:lvl w:ilvl="6" w:tplc="25080B14" w:tentative="1">
      <w:start w:val="1"/>
      <w:numFmt w:val="bullet"/>
      <w:lvlText w:val="•"/>
      <w:lvlJc w:val="left"/>
      <w:pPr>
        <w:tabs>
          <w:tab w:val="num" w:pos="5040"/>
        </w:tabs>
        <w:ind w:left="5040" w:hanging="360"/>
      </w:pPr>
      <w:rPr>
        <w:rFonts w:ascii="Arial" w:hAnsi="Arial" w:hint="default"/>
      </w:rPr>
    </w:lvl>
    <w:lvl w:ilvl="7" w:tplc="6D200304" w:tentative="1">
      <w:start w:val="1"/>
      <w:numFmt w:val="bullet"/>
      <w:lvlText w:val="•"/>
      <w:lvlJc w:val="left"/>
      <w:pPr>
        <w:tabs>
          <w:tab w:val="num" w:pos="5760"/>
        </w:tabs>
        <w:ind w:left="5760" w:hanging="360"/>
      </w:pPr>
      <w:rPr>
        <w:rFonts w:ascii="Arial" w:hAnsi="Arial" w:hint="default"/>
      </w:rPr>
    </w:lvl>
    <w:lvl w:ilvl="8" w:tplc="0FAA2C9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4AA03FE"/>
    <w:multiLevelType w:val="hybridMultilevel"/>
    <w:tmpl w:val="63FE6540"/>
    <w:lvl w:ilvl="0" w:tplc="6F02FC78">
      <w:start w:val="1"/>
      <w:numFmt w:val="bullet"/>
      <w:lvlText w:val=""/>
      <w:lvlJc w:val="left"/>
      <w:pPr>
        <w:tabs>
          <w:tab w:val="num" w:pos="795"/>
        </w:tabs>
        <w:ind w:left="795"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D8E59E6"/>
    <w:multiLevelType w:val="hybridMultilevel"/>
    <w:tmpl w:val="49860588"/>
    <w:lvl w:ilvl="0" w:tplc="8CA4E522">
      <w:start w:val="1"/>
      <w:numFmt w:val="bullet"/>
      <w:lvlText w:val="•"/>
      <w:lvlJc w:val="left"/>
      <w:pPr>
        <w:tabs>
          <w:tab w:val="num" w:pos="720"/>
        </w:tabs>
        <w:ind w:left="720" w:hanging="360"/>
      </w:pPr>
      <w:rPr>
        <w:rFonts w:ascii="Arial" w:hAnsi="Arial" w:hint="default"/>
      </w:rPr>
    </w:lvl>
    <w:lvl w:ilvl="1" w:tplc="EF3A1C50" w:tentative="1">
      <w:start w:val="1"/>
      <w:numFmt w:val="bullet"/>
      <w:lvlText w:val="•"/>
      <w:lvlJc w:val="left"/>
      <w:pPr>
        <w:tabs>
          <w:tab w:val="num" w:pos="1440"/>
        </w:tabs>
        <w:ind w:left="1440" w:hanging="360"/>
      </w:pPr>
      <w:rPr>
        <w:rFonts w:ascii="Arial" w:hAnsi="Arial" w:hint="default"/>
      </w:rPr>
    </w:lvl>
    <w:lvl w:ilvl="2" w:tplc="A9328BEA" w:tentative="1">
      <w:start w:val="1"/>
      <w:numFmt w:val="bullet"/>
      <w:lvlText w:val="•"/>
      <w:lvlJc w:val="left"/>
      <w:pPr>
        <w:tabs>
          <w:tab w:val="num" w:pos="2160"/>
        </w:tabs>
        <w:ind w:left="2160" w:hanging="360"/>
      </w:pPr>
      <w:rPr>
        <w:rFonts w:ascii="Arial" w:hAnsi="Arial" w:hint="default"/>
      </w:rPr>
    </w:lvl>
    <w:lvl w:ilvl="3" w:tplc="39584E08" w:tentative="1">
      <w:start w:val="1"/>
      <w:numFmt w:val="bullet"/>
      <w:lvlText w:val="•"/>
      <w:lvlJc w:val="left"/>
      <w:pPr>
        <w:tabs>
          <w:tab w:val="num" w:pos="2880"/>
        </w:tabs>
        <w:ind w:left="2880" w:hanging="360"/>
      </w:pPr>
      <w:rPr>
        <w:rFonts w:ascii="Arial" w:hAnsi="Arial" w:hint="default"/>
      </w:rPr>
    </w:lvl>
    <w:lvl w:ilvl="4" w:tplc="FB42DFD0" w:tentative="1">
      <w:start w:val="1"/>
      <w:numFmt w:val="bullet"/>
      <w:lvlText w:val="•"/>
      <w:lvlJc w:val="left"/>
      <w:pPr>
        <w:tabs>
          <w:tab w:val="num" w:pos="3600"/>
        </w:tabs>
        <w:ind w:left="3600" w:hanging="360"/>
      </w:pPr>
      <w:rPr>
        <w:rFonts w:ascii="Arial" w:hAnsi="Arial" w:hint="default"/>
      </w:rPr>
    </w:lvl>
    <w:lvl w:ilvl="5" w:tplc="F248463E" w:tentative="1">
      <w:start w:val="1"/>
      <w:numFmt w:val="bullet"/>
      <w:lvlText w:val="•"/>
      <w:lvlJc w:val="left"/>
      <w:pPr>
        <w:tabs>
          <w:tab w:val="num" w:pos="4320"/>
        </w:tabs>
        <w:ind w:left="4320" w:hanging="360"/>
      </w:pPr>
      <w:rPr>
        <w:rFonts w:ascii="Arial" w:hAnsi="Arial" w:hint="default"/>
      </w:rPr>
    </w:lvl>
    <w:lvl w:ilvl="6" w:tplc="0F5EE632" w:tentative="1">
      <w:start w:val="1"/>
      <w:numFmt w:val="bullet"/>
      <w:lvlText w:val="•"/>
      <w:lvlJc w:val="left"/>
      <w:pPr>
        <w:tabs>
          <w:tab w:val="num" w:pos="5040"/>
        </w:tabs>
        <w:ind w:left="5040" w:hanging="360"/>
      </w:pPr>
      <w:rPr>
        <w:rFonts w:ascii="Arial" w:hAnsi="Arial" w:hint="default"/>
      </w:rPr>
    </w:lvl>
    <w:lvl w:ilvl="7" w:tplc="95E87CC8" w:tentative="1">
      <w:start w:val="1"/>
      <w:numFmt w:val="bullet"/>
      <w:lvlText w:val="•"/>
      <w:lvlJc w:val="left"/>
      <w:pPr>
        <w:tabs>
          <w:tab w:val="num" w:pos="5760"/>
        </w:tabs>
        <w:ind w:left="5760" w:hanging="360"/>
      </w:pPr>
      <w:rPr>
        <w:rFonts w:ascii="Arial" w:hAnsi="Arial" w:hint="default"/>
      </w:rPr>
    </w:lvl>
    <w:lvl w:ilvl="8" w:tplc="6DDE4BB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EA61BB8"/>
    <w:multiLevelType w:val="hybridMultilevel"/>
    <w:tmpl w:val="0E0AF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19385F"/>
    <w:multiLevelType w:val="hybridMultilevel"/>
    <w:tmpl w:val="BC4C4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556244"/>
    <w:multiLevelType w:val="hybridMultilevel"/>
    <w:tmpl w:val="E7BA558E"/>
    <w:lvl w:ilvl="0" w:tplc="AAE6A61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DC539C"/>
    <w:multiLevelType w:val="hybridMultilevel"/>
    <w:tmpl w:val="94342244"/>
    <w:lvl w:ilvl="0" w:tplc="DE04C5EA">
      <w:start w:val="1"/>
      <w:numFmt w:val="bullet"/>
      <w:lvlText w:val="•"/>
      <w:lvlJc w:val="left"/>
      <w:pPr>
        <w:tabs>
          <w:tab w:val="num" w:pos="720"/>
        </w:tabs>
        <w:ind w:left="720" w:hanging="360"/>
      </w:pPr>
      <w:rPr>
        <w:rFonts w:ascii="Arial" w:hAnsi="Arial" w:hint="default"/>
      </w:rPr>
    </w:lvl>
    <w:lvl w:ilvl="1" w:tplc="5944EB5A" w:tentative="1">
      <w:start w:val="1"/>
      <w:numFmt w:val="bullet"/>
      <w:lvlText w:val="•"/>
      <w:lvlJc w:val="left"/>
      <w:pPr>
        <w:tabs>
          <w:tab w:val="num" w:pos="1440"/>
        </w:tabs>
        <w:ind w:left="1440" w:hanging="360"/>
      </w:pPr>
      <w:rPr>
        <w:rFonts w:ascii="Arial" w:hAnsi="Arial" w:hint="default"/>
      </w:rPr>
    </w:lvl>
    <w:lvl w:ilvl="2" w:tplc="7C52F9E4" w:tentative="1">
      <w:start w:val="1"/>
      <w:numFmt w:val="bullet"/>
      <w:lvlText w:val="•"/>
      <w:lvlJc w:val="left"/>
      <w:pPr>
        <w:tabs>
          <w:tab w:val="num" w:pos="2160"/>
        </w:tabs>
        <w:ind w:left="2160" w:hanging="360"/>
      </w:pPr>
      <w:rPr>
        <w:rFonts w:ascii="Arial" w:hAnsi="Arial" w:hint="default"/>
      </w:rPr>
    </w:lvl>
    <w:lvl w:ilvl="3" w:tplc="6AF2221C" w:tentative="1">
      <w:start w:val="1"/>
      <w:numFmt w:val="bullet"/>
      <w:lvlText w:val="•"/>
      <w:lvlJc w:val="left"/>
      <w:pPr>
        <w:tabs>
          <w:tab w:val="num" w:pos="2880"/>
        </w:tabs>
        <w:ind w:left="2880" w:hanging="360"/>
      </w:pPr>
      <w:rPr>
        <w:rFonts w:ascii="Arial" w:hAnsi="Arial" w:hint="default"/>
      </w:rPr>
    </w:lvl>
    <w:lvl w:ilvl="4" w:tplc="0EB240EA" w:tentative="1">
      <w:start w:val="1"/>
      <w:numFmt w:val="bullet"/>
      <w:lvlText w:val="•"/>
      <w:lvlJc w:val="left"/>
      <w:pPr>
        <w:tabs>
          <w:tab w:val="num" w:pos="3600"/>
        </w:tabs>
        <w:ind w:left="3600" w:hanging="360"/>
      </w:pPr>
      <w:rPr>
        <w:rFonts w:ascii="Arial" w:hAnsi="Arial" w:hint="default"/>
      </w:rPr>
    </w:lvl>
    <w:lvl w:ilvl="5" w:tplc="CE5897A2" w:tentative="1">
      <w:start w:val="1"/>
      <w:numFmt w:val="bullet"/>
      <w:lvlText w:val="•"/>
      <w:lvlJc w:val="left"/>
      <w:pPr>
        <w:tabs>
          <w:tab w:val="num" w:pos="4320"/>
        </w:tabs>
        <w:ind w:left="4320" w:hanging="360"/>
      </w:pPr>
      <w:rPr>
        <w:rFonts w:ascii="Arial" w:hAnsi="Arial" w:hint="default"/>
      </w:rPr>
    </w:lvl>
    <w:lvl w:ilvl="6" w:tplc="BBE4ABF4" w:tentative="1">
      <w:start w:val="1"/>
      <w:numFmt w:val="bullet"/>
      <w:lvlText w:val="•"/>
      <w:lvlJc w:val="left"/>
      <w:pPr>
        <w:tabs>
          <w:tab w:val="num" w:pos="5040"/>
        </w:tabs>
        <w:ind w:left="5040" w:hanging="360"/>
      </w:pPr>
      <w:rPr>
        <w:rFonts w:ascii="Arial" w:hAnsi="Arial" w:hint="default"/>
      </w:rPr>
    </w:lvl>
    <w:lvl w:ilvl="7" w:tplc="1E2C080E" w:tentative="1">
      <w:start w:val="1"/>
      <w:numFmt w:val="bullet"/>
      <w:lvlText w:val="•"/>
      <w:lvlJc w:val="left"/>
      <w:pPr>
        <w:tabs>
          <w:tab w:val="num" w:pos="5760"/>
        </w:tabs>
        <w:ind w:left="5760" w:hanging="360"/>
      </w:pPr>
      <w:rPr>
        <w:rFonts w:ascii="Arial" w:hAnsi="Arial" w:hint="default"/>
      </w:rPr>
    </w:lvl>
    <w:lvl w:ilvl="8" w:tplc="6F8CEB5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B580047"/>
    <w:multiLevelType w:val="hybridMultilevel"/>
    <w:tmpl w:val="8BCEC594"/>
    <w:lvl w:ilvl="0" w:tplc="41664074">
      <w:start w:val="1"/>
      <w:numFmt w:val="bullet"/>
      <w:lvlText w:val="•"/>
      <w:lvlJc w:val="left"/>
      <w:pPr>
        <w:tabs>
          <w:tab w:val="num" w:pos="720"/>
        </w:tabs>
        <w:ind w:left="720" w:hanging="360"/>
      </w:pPr>
      <w:rPr>
        <w:rFonts w:ascii="Arial" w:hAnsi="Arial" w:hint="default"/>
      </w:rPr>
    </w:lvl>
    <w:lvl w:ilvl="1" w:tplc="2A6AAA66" w:tentative="1">
      <w:start w:val="1"/>
      <w:numFmt w:val="bullet"/>
      <w:lvlText w:val="•"/>
      <w:lvlJc w:val="left"/>
      <w:pPr>
        <w:tabs>
          <w:tab w:val="num" w:pos="1440"/>
        </w:tabs>
        <w:ind w:left="1440" w:hanging="360"/>
      </w:pPr>
      <w:rPr>
        <w:rFonts w:ascii="Arial" w:hAnsi="Arial" w:hint="default"/>
      </w:rPr>
    </w:lvl>
    <w:lvl w:ilvl="2" w:tplc="74E02D64" w:tentative="1">
      <w:start w:val="1"/>
      <w:numFmt w:val="bullet"/>
      <w:lvlText w:val="•"/>
      <w:lvlJc w:val="left"/>
      <w:pPr>
        <w:tabs>
          <w:tab w:val="num" w:pos="2160"/>
        </w:tabs>
        <w:ind w:left="2160" w:hanging="360"/>
      </w:pPr>
      <w:rPr>
        <w:rFonts w:ascii="Arial" w:hAnsi="Arial" w:hint="default"/>
      </w:rPr>
    </w:lvl>
    <w:lvl w:ilvl="3" w:tplc="BE869CCC" w:tentative="1">
      <w:start w:val="1"/>
      <w:numFmt w:val="bullet"/>
      <w:lvlText w:val="•"/>
      <w:lvlJc w:val="left"/>
      <w:pPr>
        <w:tabs>
          <w:tab w:val="num" w:pos="2880"/>
        </w:tabs>
        <w:ind w:left="2880" w:hanging="360"/>
      </w:pPr>
      <w:rPr>
        <w:rFonts w:ascii="Arial" w:hAnsi="Arial" w:hint="default"/>
      </w:rPr>
    </w:lvl>
    <w:lvl w:ilvl="4" w:tplc="D584AAF6" w:tentative="1">
      <w:start w:val="1"/>
      <w:numFmt w:val="bullet"/>
      <w:lvlText w:val="•"/>
      <w:lvlJc w:val="left"/>
      <w:pPr>
        <w:tabs>
          <w:tab w:val="num" w:pos="3600"/>
        </w:tabs>
        <w:ind w:left="3600" w:hanging="360"/>
      </w:pPr>
      <w:rPr>
        <w:rFonts w:ascii="Arial" w:hAnsi="Arial" w:hint="default"/>
      </w:rPr>
    </w:lvl>
    <w:lvl w:ilvl="5" w:tplc="0FAA5EF0" w:tentative="1">
      <w:start w:val="1"/>
      <w:numFmt w:val="bullet"/>
      <w:lvlText w:val="•"/>
      <w:lvlJc w:val="left"/>
      <w:pPr>
        <w:tabs>
          <w:tab w:val="num" w:pos="4320"/>
        </w:tabs>
        <w:ind w:left="4320" w:hanging="360"/>
      </w:pPr>
      <w:rPr>
        <w:rFonts w:ascii="Arial" w:hAnsi="Arial" w:hint="default"/>
      </w:rPr>
    </w:lvl>
    <w:lvl w:ilvl="6" w:tplc="AF2012C4" w:tentative="1">
      <w:start w:val="1"/>
      <w:numFmt w:val="bullet"/>
      <w:lvlText w:val="•"/>
      <w:lvlJc w:val="left"/>
      <w:pPr>
        <w:tabs>
          <w:tab w:val="num" w:pos="5040"/>
        </w:tabs>
        <w:ind w:left="5040" w:hanging="360"/>
      </w:pPr>
      <w:rPr>
        <w:rFonts w:ascii="Arial" w:hAnsi="Arial" w:hint="default"/>
      </w:rPr>
    </w:lvl>
    <w:lvl w:ilvl="7" w:tplc="38706EF4" w:tentative="1">
      <w:start w:val="1"/>
      <w:numFmt w:val="bullet"/>
      <w:lvlText w:val="•"/>
      <w:lvlJc w:val="left"/>
      <w:pPr>
        <w:tabs>
          <w:tab w:val="num" w:pos="5760"/>
        </w:tabs>
        <w:ind w:left="5760" w:hanging="360"/>
      </w:pPr>
      <w:rPr>
        <w:rFonts w:ascii="Arial" w:hAnsi="Arial" w:hint="default"/>
      </w:rPr>
    </w:lvl>
    <w:lvl w:ilvl="8" w:tplc="031ECE0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D8877BA"/>
    <w:multiLevelType w:val="hybridMultilevel"/>
    <w:tmpl w:val="34F61E90"/>
    <w:lvl w:ilvl="0" w:tplc="027A7C68">
      <w:start w:val="1"/>
      <w:numFmt w:val="bullet"/>
      <w:lvlText w:val="•"/>
      <w:lvlJc w:val="left"/>
      <w:pPr>
        <w:tabs>
          <w:tab w:val="num" w:pos="644"/>
        </w:tabs>
        <w:ind w:left="644" w:hanging="360"/>
      </w:pPr>
      <w:rPr>
        <w:rFonts w:ascii="Arial" w:hAnsi="Arial" w:hint="default"/>
        <w:color w:val="auto"/>
      </w:rPr>
    </w:lvl>
    <w:lvl w:ilvl="1" w:tplc="B23E608E" w:tentative="1">
      <w:start w:val="1"/>
      <w:numFmt w:val="bullet"/>
      <w:lvlText w:val="•"/>
      <w:lvlJc w:val="left"/>
      <w:pPr>
        <w:tabs>
          <w:tab w:val="num" w:pos="1440"/>
        </w:tabs>
        <w:ind w:left="1440" w:hanging="360"/>
      </w:pPr>
      <w:rPr>
        <w:rFonts w:ascii="Arial" w:hAnsi="Arial" w:hint="default"/>
      </w:rPr>
    </w:lvl>
    <w:lvl w:ilvl="2" w:tplc="855A3792" w:tentative="1">
      <w:start w:val="1"/>
      <w:numFmt w:val="bullet"/>
      <w:lvlText w:val="•"/>
      <w:lvlJc w:val="left"/>
      <w:pPr>
        <w:tabs>
          <w:tab w:val="num" w:pos="2160"/>
        </w:tabs>
        <w:ind w:left="2160" w:hanging="360"/>
      </w:pPr>
      <w:rPr>
        <w:rFonts w:ascii="Arial" w:hAnsi="Arial" w:hint="default"/>
      </w:rPr>
    </w:lvl>
    <w:lvl w:ilvl="3" w:tplc="47748906" w:tentative="1">
      <w:start w:val="1"/>
      <w:numFmt w:val="bullet"/>
      <w:lvlText w:val="•"/>
      <w:lvlJc w:val="left"/>
      <w:pPr>
        <w:tabs>
          <w:tab w:val="num" w:pos="2880"/>
        </w:tabs>
        <w:ind w:left="2880" w:hanging="360"/>
      </w:pPr>
      <w:rPr>
        <w:rFonts w:ascii="Arial" w:hAnsi="Arial" w:hint="default"/>
      </w:rPr>
    </w:lvl>
    <w:lvl w:ilvl="4" w:tplc="503220AA" w:tentative="1">
      <w:start w:val="1"/>
      <w:numFmt w:val="bullet"/>
      <w:lvlText w:val="•"/>
      <w:lvlJc w:val="left"/>
      <w:pPr>
        <w:tabs>
          <w:tab w:val="num" w:pos="3600"/>
        </w:tabs>
        <w:ind w:left="3600" w:hanging="360"/>
      </w:pPr>
      <w:rPr>
        <w:rFonts w:ascii="Arial" w:hAnsi="Arial" w:hint="default"/>
      </w:rPr>
    </w:lvl>
    <w:lvl w:ilvl="5" w:tplc="5F7ECDDA" w:tentative="1">
      <w:start w:val="1"/>
      <w:numFmt w:val="bullet"/>
      <w:lvlText w:val="•"/>
      <w:lvlJc w:val="left"/>
      <w:pPr>
        <w:tabs>
          <w:tab w:val="num" w:pos="4320"/>
        </w:tabs>
        <w:ind w:left="4320" w:hanging="360"/>
      </w:pPr>
      <w:rPr>
        <w:rFonts w:ascii="Arial" w:hAnsi="Arial" w:hint="default"/>
      </w:rPr>
    </w:lvl>
    <w:lvl w:ilvl="6" w:tplc="B08EBE76" w:tentative="1">
      <w:start w:val="1"/>
      <w:numFmt w:val="bullet"/>
      <w:lvlText w:val="•"/>
      <w:lvlJc w:val="left"/>
      <w:pPr>
        <w:tabs>
          <w:tab w:val="num" w:pos="5040"/>
        </w:tabs>
        <w:ind w:left="5040" w:hanging="360"/>
      </w:pPr>
      <w:rPr>
        <w:rFonts w:ascii="Arial" w:hAnsi="Arial" w:hint="default"/>
      </w:rPr>
    </w:lvl>
    <w:lvl w:ilvl="7" w:tplc="47864CA6" w:tentative="1">
      <w:start w:val="1"/>
      <w:numFmt w:val="bullet"/>
      <w:lvlText w:val="•"/>
      <w:lvlJc w:val="left"/>
      <w:pPr>
        <w:tabs>
          <w:tab w:val="num" w:pos="5760"/>
        </w:tabs>
        <w:ind w:left="5760" w:hanging="360"/>
      </w:pPr>
      <w:rPr>
        <w:rFonts w:ascii="Arial" w:hAnsi="Arial" w:hint="default"/>
      </w:rPr>
    </w:lvl>
    <w:lvl w:ilvl="8" w:tplc="D018C10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9B618BB"/>
    <w:multiLevelType w:val="hybridMultilevel"/>
    <w:tmpl w:val="2DA6A812"/>
    <w:lvl w:ilvl="0" w:tplc="2A94FF4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7F5511"/>
    <w:multiLevelType w:val="hybridMultilevel"/>
    <w:tmpl w:val="55E23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1"/>
  </w:num>
  <w:num w:numId="3">
    <w:abstractNumId w:val="4"/>
  </w:num>
  <w:num w:numId="4">
    <w:abstractNumId w:val="5"/>
  </w:num>
  <w:num w:numId="5">
    <w:abstractNumId w:val="6"/>
  </w:num>
  <w:num w:numId="6">
    <w:abstractNumId w:val="0"/>
  </w:num>
  <w:num w:numId="7">
    <w:abstractNumId w:val="3"/>
  </w:num>
  <w:num w:numId="8">
    <w:abstractNumId w:val="8"/>
  </w:num>
  <w:num w:numId="9">
    <w:abstractNumId w:val="1"/>
  </w:num>
  <w:num w:numId="10">
    <w:abstractNumId w:val="7"/>
  </w:num>
  <w:num w:numId="11">
    <w:abstractNumId w:val="9"/>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0DB8"/>
    <w:rsid w:val="000442D3"/>
    <w:rsid w:val="00110323"/>
    <w:rsid w:val="001904EB"/>
    <w:rsid w:val="002344DF"/>
    <w:rsid w:val="00271D2C"/>
    <w:rsid w:val="002A08F2"/>
    <w:rsid w:val="00377CD4"/>
    <w:rsid w:val="00384E98"/>
    <w:rsid w:val="0048446B"/>
    <w:rsid w:val="004C5B57"/>
    <w:rsid w:val="004F55FE"/>
    <w:rsid w:val="00506562"/>
    <w:rsid w:val="005D72E7"/>
    <w:rsid w:val="00664367"/>
    <w:rsid w:val="007101B8"/>
    <w:rsid w:val="00792300"/>
    <w:rsid w:val="009C4625"/>
    <w:rsid w:val="00A032E2"/>
    <w:rsid w:val="00A13818"/>
    <w:rsid w:val="00A700A8"/>
    <w:rsid w:val="00AA3A93"/>
    <w:rsid w:val="00AE3E84"/>
    <w:rsid w:val="00B06998"/>
    <w:rsid w:val="00B30DB8"/>
    <w:rsid w:val="00BA2B84"/>
    <w:rsid w:val="00C03239"/>
    <w:rsid w:val="00C339D1"/>
    <w:rsid w:val="00CC3115"/>
    <w:rsid w:val="00CD5F0B"/>
    <w:rsid w:val="00DC31FE"/>
    <w:rsid w:val="00E66D0C"/>
    <w:rsid w:val="00EE4B9A"/>
    <w:rsid w:val="00F16CE5"/>
    <w:rsid w:val="00F22DB2"/>
    <w:rsid w:val="00F245B7"/>
    <w:rsid w:val="00F41652"/>
    <w:rsid w:val="00FE18A1"/>
    <w:rsid w:val="00FF00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3A4EB"/>
  <w15:chartTrackingRefBased/>
  <w15:docId w15:val="{78ABA536-37BE-4518-A826-F843D3217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rsid w:val="00B30DB8"/>
    <w:pPr>
      <w:spacing w:after="0" w:line="240" w:lineRule="auto"/>
    </w:pPr>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uiPriority w:val="99"/>
    <w:semiHidden/>
    <w:rsid w:val="00B30DB8"/>
    <w:rPr>
      <w:rFonts w:ascii="Times New Roman" w:eastAsia="Times New Roman" w:hAnsi="Times New Roman" w:cs="Times New Roman"/>
      <w:sz w:val="20"/>
      <w:szCs w:val="20"/>
      <w:lang w:eastAsia="en-GB"/>
    </w:rPr>
  </w:style>
  <w:style w:type="character" w:styleId="FootnoteReference">
    <w:name w:val="footnote reference"/>
    <w:semiHidden/>
    <w:rsid w:val="00B30DB8"/>
    <w:rPr>
      <w:vertAlign w:val="superscript"/>
    </w:rPr>
  </w:style>
  <w:style w:type="paragraph" w:styleId="ListParagraph">
    <w:name w:val="List Paragraph"/>
    <w:basedOn w:val="Normal"/>
    <w:uiPriority w:val="34"/>
    <w:qFormat/>
    <w:rsid w:val="00B30DB8"/>
    <w:pPr>
      <w:ind w:left="720"/>
      <w:contextualSpacing/>
    </w:pPr>
  </w:style>
  <w:style w:type="paragraph" w:styleId="Header">
    <w:name w:val="header"/>
    <w:basedOn w:val="Normal"/>
    <w:link w:val="HeaderChar"/>
    <w:uiPriority w:val="99"/>
    <w:unhideWhenUsed/>
    <w:rsid w:val="004C5B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5B57"/>
  </w:style>
  <w:style w:type="paragraph" w:styleId="Footer">
    <w:name w:val="footer"/>
    <w:basedOn w:val="Normal"/>
    <w:link w:val="FooterChar"/>
    <w:uiPriority w:val="99"/>
    <w:unhideWhenUsed/>
    <w:rsid w:val="004C5B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5B57"/>
  </w:style>
  <w:style w:type="paragraph" w:styleId="NormalWeb">
    <w:name w:val="Normal (Web)"/>
    <w:basedOn w:val="Normal"/>
    <w:uiPriority w:val="99"/>
    <w:unhideWhenUsed/>
    <w:rsid w:val="00FE18A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1904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04E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5246588">
      <w:bodyDiv w:val="1"/>
      <w:marLeft w:val="0"/>
      <w:marRight w:val="0"/>
      <w:marTop w:val="0"/>
      <w:marBottom w:val="0"/>
      <w:divBdr>
        <w:top w:val="none" w:sz="0" w:space="0" w:color="auto"/>
        <w:left w:val="none" w:sz="0" w:space="0" w:color="auto"/>
        <w:bottom w:val="none" w:sz="0" w:space="0" w:color="auto"/>
        <w:right w:val="none" w:sz="0" w:space="0" w:color="auto"/>
      </w:divBdr>
    </w:div>
    <w:div w:id="1646006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1255</Words>
  <Characters>7160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Moss</dc:creator>
  <cp:keywords/>
  <dc:description/>
  <cp:lastModifiedBy>Claire Speakman</cp:lastModifiedBy>
  <cp:revision>5</cp:revision>
  <cp:lastPrinted>2023-09-20T15:30:00Z</cp:lastPrinted>
  <dcterms:created xsi:type="dcterms:W3CDTF">2023-09-20T14:07:00Z</dcterms:created>
  <dcterms:modified xsi:type="dcterms:W3CDTF">2023-09-22T13:20:00Z</dcterms:modified>
</cp:coreProperties>
</file>