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5C384" w14:textId="77777777" w:rsidR="004C74EE" w:rsidRPr="004C74EE" w:rsidRDefault="004C74EE" w:rsidP="004C74EE">
      <w:pPr>
        <w:rPr>
          <w:rFonts w:cs="Arial"/>
          <w:color w:val="1F497D" w:themeColor="text2"/>
          <w:szCs w:val="24"/>
        </w:rPr>
      </w:pPr>
    </w:p>
    <w:p w14:paraId="30466160" w14:textId="77777777" w:rsidR="004C74EE" w:rsidRPr="004C74EE" w:rsidRDefault="004C74EE" w:rsidP="004C74EE">
      <w:pPr>
        <w:rPr>
          <w:rFonts w:cs="Arial"/>
          <w:color w:val="1F497D" w:themeColor="text2"/>
          <w:sz w:val="36"/>
          <w:szCs w:val="36"/>
          <w:u w:val="single"/>
        </w:rPr>
      </w:pPr>
      <w:r w:rsidRPr="006B5D45">
        <w:rPr>
          <w:rFonts w:cs="Arial"/>
          <w:b/>
          <w:color w:val="1F497D" w:themeColor="text2"/>
          <w:sz w:val="36"/>
          <w:szCs w:val="36"/>
          <w:u w:val="single"/>
        </w:rPr>
        <w:t>Privacy Notice (How we use school workforce information)</w:t>
      </w:r>
    </w:p>
    <w:p w14:paraId="17126064" w14:textId="77777777" w:rsidR="004C74EE" w:rsidRDefault="004C74EE" w:rsidP="004C74EE">
      <w:pPr>
        <w:rPr>
          <w:rFonts w:cs="Arial"/>
          <w:color w:val="1F497D" w:themeColor="text2"/>
          <w:szCs w:val="24"/>
        </w:rPr>
      </w:pPr>
    </w:p>
    <w:p w14:paraId="3737D5F8" w14:textId="77777777" w:rsidR="006B5D45" w:rsidRPr="004C74EE" w:rsidRDefault="006B5D45" w:rsidP="004C74EE">
      <w:pPr>
        <w:rPr>
          <w:rFonts w:cs="Arial"/>
          <w:color w:val="1F497D" w:themeColor="text2"/>
          <w:szCs w:val="24"/>
        </w:rPr>
      </w:pPr>
    </w:p>
    <w:p w14:paraId="37089EDE" w14:textId="77777777" w:rsidR="004C74EE" w:rsidRPr="004C74EE" w:rsidRDefault="004C74EE" w:rsidP="004C74EE">
      <w:pPr>
        <w:rPr>
          <w:rFonts w:cs="Arial"/>
          <w:color w:val="1F497D" w:themeColor="text2"/>
          <w:szCs w:val="24"/>
        </w:rPr>
      </w:pPr>
      <w:r w:rsidRPr="004C74EE">
        <w:rPr>
          <w:rFonts w:cs="Arial"/>
          <w:color w:val="1F497D" w:themeColor="text2"/>
          <w:szCs w:val="24"/>
        </w:rPr>
        <w:t>The categories of school workforce information that we collect, process, hold and share include:</w:t>
      </w:r>
    </w:p>
    <w:p w14:paraId="60C36983"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personal information (such as name, employee or teacher number, national insurance number)</w:t>
      </w:r>
    </w:p>
    <w:p w14:paraId="43B3AFA4"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special categories of data including characteristics information such as gender, age, ethnic group</w:t>
      </w:r>
    </w:p>
    <w:p w14:paraId="5F65F361"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 xml:space="preserve">contract information (such as start dates, hours worked, post, roles and salary information)  </w:t>
      </w:r>
    </w:p>
    <w:p w14:paraId="6536B10B"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work absence information (such as number of absences and reasons)</w:t>
      </w:r>
    </w:p>
    <w:p w14:paraId="7E32E6E8"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qualifications (and, where relevant, subjects taught)</w:t>
      </w:r>
    </w:p>
    <w:p w14:paraId="01D1526A"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medical information (such as occupational health reports and medical conditions)</w:t>
      </w:r>
    </w:p>
    <w:p w14:paraId="565350D9" w14:textId="77777777" w:rsidR="004C74EE" w:rsidRPr="004C74EE" w:rsidRDefault="004C74EE" w:rsidP="004C74EE">
      <w:pPr>
        <w:rPr>
          <w:rFonts w:cs="Arial"/>
          <w:color w:val="1F497D" w:themeColor="text2"/>
          <w:szCs w:val="24"/>
        </w:rPr>
      </w:pPr>
    </w:p>
    <w:p w14:paraId="55517258"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Why we collect and use this information</w:t>
      </w:r>
    </w:p>
    <w:p w14:paraId="7B5D1A90" w14:textId="77777777" w:rsidR="004C74EE" w:rsidRDefault="004C74EE" w:rsidP="004C74EE">
      <w:pPr>
        <w:rPr>
          <w:rFonts w:cs="Arial"/>
          <w:color w:val="1F497D" w:themeColor="text2"/>
          <w:szCs w:val="24"/>
        </w:rPr>
      </w:pPr>
    </w:p>
    <w:p w14:paraId="309C7ED3" w14:textId="77777777" w:rsidR="004C74EE" w:rsidRPr="004C74EE" w:rsidRDefault="004C74EE" w:rsidP="004C74EE">
      <w:pPr>
        <w:rPr>
          <w:rFonts w:cs="Arial"/>
          <w:color w:val="1F497D" w:themeColor="text2"/>
          <w:szCs w:val="24"/>
          <w:lang w:val="en-US"/>
        </w:rPr>
      </w:pPr>
      <w:r w:rsidRPr="004C74EE">
        <w:rPr>
          <w:rFonts w:cs="Arial"/>
          <w:color w:val="1F497D" w:themeColor="text2"/>
          <w:szCs w:val="24"/>
        </w:rPr>
        <w:t>We use school workforce data to:</w:t>
      </w:r>
    </w:p>
    <w:p w14:paraId="7EBA2ADB"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enable the development of a comprehensive picture of the workforce and how it is deployed</w:t>
      </w:r>
    </w:p>
    <w:p w14:paraId="470B1B54"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inform the development of recruitment and retention policies</w:t>
      </w:r>
    </w:p>
    <w:p w14:paraId="10244474"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enable individuals to be paid</w:t>
      </w:r>
    </w:p>
    <w:p w14:paraId="5A62CEEF" w14:textId="77777777" w:rsidR="004C74EE" w:rsidRPr="004C74EE" w:rsidRDefault="004C74EE" w:rsidP="004C74EE">
      <w:pPr>
        <w:numPr>
          <w:ilvl w:val="0"/>
          <w:numId w:val="17"/>
        </w:numPr>
        <w:rPr>
          <w:rFonts w:cs="Arial"/>
          <w:color w:val="1F497D" w:themeColor="text2"/>
          <w:szCs w:val="24"/>
          <w:lang w:val="en-US"/>
        </w:rPr>
      </w:pPr>
      <w:r w:rsidRPr="004C74EE">
        <w:rPr>
          <w:rFonts w:cs="Arial"/>
          <w:color w:val="1F497D" w:themeColor="text2"/>
          <w:szCs w:val="24"/>
          <w:lang w:val="en-US"/>
        </w:rPr>
        <w:t>provide training and development for employees</w:t>
      </w:r>
    </w:p>
    <w:p w14:paraId="1BA99AE4" w14:textId="77777777" w:rsidR="004C74EE" w:rsidRPr="004C74EE" w:rsidRDefault="004C74EE" w:rsidP="004C74EE">
      <w:pPr>
        <w:rPr>
          <w:rFonts w:cs="Arial"/>
          <w:color w:val="1F497D" w:themeColor="text2"/>
          <w:szCs w:val="24"/>
        </w:rPr>
      </w:pPr>
    </w:p>
    <w:p w14:paraId="54A7DE2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The lawful basis on which we process this information</w:t>
      </w:r>
    </w:p>
    <w:p w14:paraId="3DD1064A" w14:textId="77777777" w:rsidR="004C74EE" w:rsidRPr="004C74EE" w:rsidRDefault="004C74EE" w:rsidP="004C74EE">
      <w:pPr>
        <w:rPr>
          <w:rFonts w:cs="Arial"/>
          <w:b/>
          <w:color w:val="1F497D" w:themeColor="text2"/>
          <w:szCs w:val="24"/>
        </w:rPr>
      </w:pPr>
    </w:p>
    <w:p w14:paraId="4702DA15" w14:textId="77777777" w:rsidR="004C74EE" w:rsidRPr="004C74EE" w:rsidRDefault="004C74EE" w:rsidP="004C74EE">
      <w:pPr>
        <w:rPr>
          <w:rFonts w:cs="Arial"/>
          <w:color w:val="1F497D" w:themeColor="text2"/>
          <w:szCs w:val="24"/>
        </w:rPr>
      </w:pPr>
      <w:r w:rsidRPr="004C74EE">
        <w:rPr>
          <w:rFonts w:cs="Arial"/>
          <w:color w:val="1F497D" w:themeColor="text2"/>
          <w:szCs w:val="24"/>
        </w:rPr>
        <w:t>We collect and use workforce data under the following conditions contained within Article 6(1) of the General Data Protection Regulations:</w:t>
      </w:r>
    </w:p>
    <w:p w14:paraId="537535E3" w14:textId="77777777" w:rsidR="004C74EE" w:rsidRPr="004C74EE" w:rsidRDefault="004C74EE" w:rsidP="004C74EE">
      <w:pPr>
        <w:rPr>
          <w:rFonts w:cs="Arial"/>
          <w:color w:val="1F497D" w:themeColor="text2"/>
          <w:szCs w:val="24"/>
        </w:rPr>
      </w:pPr>
    </w:p>
    <w:p w14:paraId="52A132A2"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(a) Consent: </w:t>
      </w:r>
      <w:r w:rsidRPr="004C74EE">
        <w:rPr>
          <w:rFonts w:cs="Arial"/>
          <w:color w:val="1F497D" w:themeColor="text2"/>
          <w:szCs w:val="24"/>
          <w:lang w:val="en"/>
        </w:rPr>
        <w:t>the individual has given clear consent for you to process their personal data for a specific purpose.</w:t>
      </w:r>
    </w:p>
    <w:p w14:paraId="0D2063A5"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(c) Legal obligation: </w:t>
      </w:r>
      <w:r w:rsidRPr="004C74EE">
        <w:rPr>
          <w:rFonts w:cs="Arial"/>
          <w:color w:val="1F497D" w:themeColor="text2"/>
          <w:szCs w:val="24"/>
          <w:lang w:val="en"/>
        </w:rPr>
        <w:t>the processing is necessary for you to comply with the law</w:t>
      </w:r>
    </w:p>
    <w:p w14:paraId="2E9B6EE9"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(d) Vital interests: </w:t>
      </w:r>
      <w:r w:rsidRPr="004C74EE">
        <w:rPr>
          <w:rFonts w:cs="Arial"/>
          <w:color w:val="1F497D" w:themeColor="text2"/>
          <w:szCs w:val="24"/>
          <w:lang w:val="en"/>
        </w:rPr>
        <w:t>the processing is necessary to protect someone’s life.</w:t>
      </w:r>
    </w:p>
    <w:p w14:paraId="1BFA9C71"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(e) Public task: </w:t>
      </w:r>
      <w:r w:rsidRPr="004C74EE">
        <w:rPr>
          <w:rFonts w:cs="Arial"/>
          <w:color w:val="1F497D" w:themeColor="text2"/>
          <w:szCs w:val="24"/>
          <w:lang w:val="en"/>
        </w:rPr>
        <w:t>the processing is necessary for you to perform a task in the public interest or for your official functions, and the task or function has a clear basis in law.</w:t>
      </w:r>
    </w:p>
    <w:p w14:paraId="78504C93" w14:textId="77777777" w:rsidR="004C74EE" w:rsidRPr="004C74EE" w:rsidRDefault="004C74EE" w:rsidP="004C74EE">
      <w:pPr>
        <w:rPr>
          <w:rFonts w:cs="Arial"/>
          <w:color w:val="1F497D" w:themeColor="text2"/>
          <w:szCs w:val="24"/>
          <w:lang w:val="en"/>
        </w:rPr>
      </w:pPr>
      <w:r w:rsidRPr="004C74EE">
        <w:rPr>
          <w:rFonts w:cs="Arial"/>
          <w:bCs/>
          <w:color w:val="1F497D" w:themeColor="text2"/>
          <w:szCs w:val="24"/>
          <w:lang w:val="en"/>
        </w:rPr>
        <w:t xml:space="preserve">(f) Legitimate interests: </w:t>
      </w:r>
      <w:r w:rsidRPr="004C74EE">
        <w:rPr>
          <w:rFonts w:cs="Arial"/>
          <w:color w:val="1F497D" w:themeColor="text2"/>
          <w:szCs w:val="24"/>
          <w:lang w:val="en"/>
        </w:rPr>
        <w:t xml:space="preserve">the processing is necessary for your legitimate interests or the legitimate interests of a third party unless there is a good reason to protect the individual’s personal data which overrides those legitimate interests. </w:t>
      </w:r>
    </w:p>
    <w:p w14:paraId="3B96A614" w14:textId="77777777" w:rsidR="004C74EE" w:rsidRPr="004C74EE" w:rsidRDefault="004C74EE" w:rsidP="004C74EE">
      <w:pPr>
        <w:rPr>
          <w:rFonts w:cs="Arial"/>
          <w:color w:val="1F497D" w:themeColor="text2"/>
          <w:szCs w:val="24"/>
          <w:lang w:val="en"/>
        </w:rPr>
      </w:pPr>
    </w:p>
    <w:p w14:paraId="1D6E1EB7" w14:textId="77777777" w:rsidR="004C74EE" w:rsidRPr="004C74EE" w:rsidRDefault="004C74EE" w:rsidP="004C74EE">
      <w:pPr>
        <w:rPr>
          <w:rFonts w:cs="Arial"/>
          <w:color w:val="1F497D" w:themeColor="text2"/>
          <w:szCs w:val="24"/>
        </w:rPr>
      </w:pPr>
      <w:r w:rsidRPr="004C74EE">
        <w:rPr>
          <w:rFonts w:cs="Arial"/>
          <w:color w:val="1F497D" w:themeColor="text2"/>
          <w:szCs w:val="24"/>
        </w:rPr>
        <w:t>Where we process special category data we identify an additional processing condition within Article 9(2) of the GDPR:</w:t>
      </w:r>
    </w:p>
    <w:p w14:paraId="249D16F8" w14:textId="77777777" w:rsidR="004C74EE" w:rsidRPr="004C74EE" w:rsidRDefault="004C74EE" w:rsidP="004C74EE">
      <w:pPr>
        <w:rPr>
          <w:rFonts w:cs="Arial"/>
          <w:color w:val="1F497D" w:themeColor="text2"/>
          <w:szCs w:val="24"/>
        </w:rPr>
      </w:pPr>
    </w:p>
    <w:p w14:paraId="3986DC52"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Collecting this information</w:t>
      </w:r>
    </w:p>
    <w:p w14:paraId="16EB2804" w14:textId="77777777" w:rsidR="004C74EE" w:rsidRDefault="004C74EE" w:rsidP="004C74EE">
      <w:pPr>
        <w:rPr>
          <w:rFonts w:cs="Arial"/>
          <w:color w:val="1F497D" w:themeColor="text2"/>
          <w:szCs w:val="24"/>
        </w:rPr>
      </w:pPr>
    </w:p>
    <w:p w14:paraId="05BF006C" w14:textId="77777777" w:rsidR="004C74EE" w:rsidRPr="004C74EE" w:rsidRDefault="004C74EE" w:rsidP="004C74EE">
      <w:pPr>
        <w:rPr>
          <w:rFonts w:cs="Arial"/>
          <w:color w:val="1F497D" w:themeColor="text2"/>
          <w:szCs w:val="24"/>
        </w:rPr>
      </w:pPr>
      <w:r w:rsidRPr="004C74EE">
        <w:rPr>
          <w:rFonts w:cs="Arial"/>
          <w:color w:val="1F497D" w:themeColor="text2"/>
          <w:szCs w:val="24"/>
        </w:rPr>
        <w:t xml:space="preserve">Whilst the majority of information you provide to us is mandatory, some of it is provided to us on a voluntary basis. In order to comply with data protection legislation, we will inform you whether you are required to provide certain school workforce information to us or if you have a choice in this. </w:t>
      </w:r>
    </w:p>
    <w:p w14:paraId="0B7FDF6B" w14:textId="77777777" w:rsidR="004C74EE" w:rsidRDefault="004C74EE" w:rsidP="004C74EE">
      <w:pPr>
        <w:rPr>
          <w:rFonts w:cs="Arial"/>
          <w:color w:val="1F497D" w:themeColor="text2"/>
          <w:szCs w:val="24"/>
        </w:rPr>
      </w:pPr>
    </w:p>
    <w:p w14:paraId="7A1FF6F8" w14:textId="77777777" w:rsidR="006B5D45" w:rsidRPr="004C74EE" w:rsidRDefault="006B5D45" w:rsidP="004C74EE">
      <w:pPr>
        <w:rPr>
          <w:rFonts w:cs="Arial"/>
          <w:color w:val="1F497D" w:themeColor="text2"/>
          <w:szCs w:val="24"/>
        </w:rPr>
      </w:pPr>
    </w:p>
    <w:p w14:paraId="43AAB77B"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Storing this information</w:t>
      </w:r>
    </w:p>
    <w:p w14:paraId="566AE0D7" w14:textId="77777777" w:rsidR="004C74EE" w:rsidRDefault="004C74EE" w:rsidP="004C74EE">
      <w:pPr>
        <w:rPr>
          <w:rFonts w:cs="Arial"/>
          <w:color w:val="1F497D" w:themeColor="text2"/>
          <w:szCs w:val="24"/>
        </w:rPr>
      </w:pPr>
    </w:p>
    <w:p w14:paraId="074DB896" w14:textId="041F1366" w:rsidR="004C74EE" w:rsidRPr="004C74EE" w:rsidRDefault="004C74EE" w:rsidP="004C74EE">
      <w:pPr>
        <w:rPr>
          <w:rFonts w:cs="Arial"/>
          <w:color w:val="1F497D" w:themeColor="text2"/>
          <w:szCs w:val="24"/>
        </w:rPr>
      </w:pPr>
      <w:r w:rsidRPr="004C74EE">
        <w:rPr>
          <w:rFonts w:cs="Arial"/>
          <w:color w:val="1F497D" w:themeColor="text2"/>
          <w:szCs w:val="24"/>
        </w:rPr>
        <w:t>We hold pupil data for a specified period which is detailed in the S</w:t>
      </w:r>
      <w:r w:rsidR="006B5D45">
        <w:rPr>
          <w:rFonts w:cs="Arial"/>
          <w:color w:val="1F497D" w:themeColor="text2"/>
          <w:szCs w:val="24"/>
        </w:rPr>
        <w:t>chool’s Retention S</w:t>
      </w:r>
      <w:r w:rsidRPr="004C74EE">
        <w:rPr>
          <w:rFonts w:cs="Arial"/>
          <w:color w:val="1F497D" w:themeColor="text2"/>
          <w:szCs w:val="24"/>
        </w:rPr>
        <w:t>chedule which is contained within the IRMS’s Information Management Toolkit for Schools. A copy of the retention schedule is available on request from the School’s Data Protection Officer.</w:t>
      </w:r>
    </w:p>
    <w:p w14:paraId="4BAF103C" w14:textId="77777777" w:rsidR="004C74EE" w:rsidRPr="004C74EE" w:rsidRDefault="004C74EE" w:rsidP="004C74EE">
      <w:pPr>
        <w:rPr>
          <w:rFonts w:cs="Arial"/>
          <w:color w:val="1F497D" w:themeColor="text2"/>
          <w:szCs w:val="24"/>
        </w:rPr>
      </w:pPr>
    </w:p>
    <w:p w14:paraId="160E9B0D"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Who we share this information with</w:t>
      </w:r>
    </w:p>
    <w:p w14:paraId="1037365C" w14:textId="77777777" w:rsidR="004C74EE" w:rsidRPr="004C74EE" w:rsidRDefault="004C74EE" w:rsidP="004C74EE">
      <w:pPr>
        <w:rPr>
          <w:rFonts w:cs="Arial"/>
          <w:b/>
          <w:color w:val="1F497D" w:themeColor="text2"/>
          <w:szCs w:val="24"/>
        </w:rPr>
      </w:pPr>
    </w:p>
    <w:p w14:paraId="495EFF9D" w14:textId="77777777" w:rsidR="004C74EE" w:rsidRPr="004C74EE" w:rsidRDefault="004C74EE" w:rsidP="004C74EE">
      <w:pPr>
        <w:rPr>
          <w:rFonts w:cs="Arial"/>
          <w:color w:val="1F497D" w:themeColor="text2"/>
          <w:szCs w:val="24"/>
        </w:rPr>
      </w:pPr>
      <w:r w:rsidRPr="004C74EE">
        <w:rPr>
          <w:rFonts w:cs="Arial"/>
          <w:color w:val="1F497D" w:themeColor="text2"/>
          <w:szCs w:val="24"/>
        </w:rPr>
        <w:t>We routinely share this information with:</w:t>
      </w:r>
    </w:p>
    <w:p w14:paraId="5C810539" w14:textId="77777777" w:rsidR="004C74EE" w:rsidRPr="004C74EE" w:rsidRDefault="004C74EE" w:rsidP="004C74EE">
      <w:pPr>
        <w:numPr>
          <w:ilvl w:val="0"/>
          <w:numId w:val="30"/>
        </w:numPr>
        <w:rPr>
          <w:rFonts w:cs="Arial"/>
          <w:color w:val="1F497D" w:themeColor="text2"/>
          <w:szCs w:val="24"/>
        </w:rPr>
      </w:pPr>
      <w:r w:rsidRPr="004C74EE">
        <w:rPr>
          <w:rFonts w:cs="Arial"/>
          <w:color w:val="1F497D" w:themeColor="text2"/>
          <w:szCs w:val="24"/>
        </w:rPr>
        <w:t>our local authority</w:t>
      </w:r>
    </w:p>
    <w:p w14:paraId="5CB237B8" w14:textId="77777777" w:rsidR="004C74EE" w:rsidRPr="004C74EE" w:rsidRDefault="004C74EE" w:rsidP="004C74EE">
      <w:pPr>
        <w:numPr>
          <w:ilvl w:val="0"/>
          <w:numId w:val="30"/>
        </w:numPr>
        <w:rPr>
          <w:rFonts w:cs="Arial"/>
          <w:color w:val="1F497D" w:themeColor="text2"/>
          <w:szCs w:val="24"/>
        </w:rPr>
      </w:pPr>
      <w:r w:rsidRPr="004C74EE">
        <w:rPr>
          <w:rFonts w:cs="Arial"/>
          <w:color w:val="1F497D" w:themeColor="text2"/>
          <w:szCs w:val="24"/>
        </w:rPr>
        <w:t xml:space="preserve">the Department for Education (DfE) </w:t>
      </w:r>
    </w:p>
    <w:p w14:paraId="3C1069C8" w14:textId="77777777" w:rsidR="004C74EE" w:rsidRPr="004C74EE" w:rsidRDefault="004C74EE" w:rsidP="004C74EE">
      <w:pPr>
        <w:rPr>
          <w:rFonts w:cs="Arial"/>
          <w:color w:val="1F497D" w:themeColor="text2"/>
          <w:szCs w:val="24"/>
        </w:rPr>
      </w:pPr>
    </w:p>
    <w:p w14:paraId="5CB6F2A0"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Why we share school workforce information</w:t>
      </w:r>
    </w:p>
    <w:p w14:paraId="5D408B92" w14:textId="77777777" w:rsidR="004C74EE" w:rsidRPr="004C74EE" w:rsidRDefault="004C74EE" w:rsidP="004C74EE">
      <w:pPr>
        <w:rPr>
          <w:rFonts w:cs="Arial"/>
          <w:b/>
          <w:color w:val="1F497D" w:themeColor="text2"/>
          <w:szCs w:val="24"/>
        </w:rPr>
      </w:pPr>
    </w:p>
    <w:p w14:paraId="7186BD36" w14:textId="77777777" w:rsidR="004C74EE" w:rsidRPr="004C74EE" w:rsidRDefault="004C74EE" w:rsidP="004C74EE">
      <w:pPr>
        <w:rPr>
          <w:rFonts w:cs="Arial"/>
          <w:color w:val="1F497D" w:themeColor="text2"/>
          <w:szCs w:val="24"/>
        </w:rPr>
      </w:pPr>
      <w:r w:rsidRPr="004C74EE">
        <w:rPr>
          <w:rFonts w:cs="Arial"/>
          <w:color w:val="1F497D" w:themeColor="text2"/>
          <w:szCs w:val="24"/>
        </w:rPr>
        <w:t>We do not share information about workforce members with anyone without consent unless the law and our policies allow us to do so.</w:t>
      </w:r>
    </w:p>
    <w:p w14:paraId="5915BFB2" w14:textId="77777777" w:rsidR="004C74EE" w:rsidRPr="004C74EE" w:rsidRDefault="004C74EE" w:rsidP="004C74EE">
      <w:pPr>
        <w:rPr>
          <w:rFonts w:cs="Arial"/>
          <w:color w:val="1F497D" w:themeColor="text2"/>
          <w:szCs w:val="24"/>
        </w:rPr>
      </w:pPr>
    </w:p>
    <w:p w14:paraId="57D1C765" w14:textId="2BDDAAAD" w:rsidR="004C74EE" w:rsidRPr="004C74EE" w:rsidRDefault="004C74EE" w:rsidP="004C74EE">
      <w:pPr>
        <w:pStyle w:val="ListParagraph"/>
        <w:numPr>
          <w:ilvl w:val="0"/>
          <w:numId w:val="35"/>
        </w:numPr>
        <w:rPr>
          <w:rFonts w:cs="Arial"/>
          <w:b/>
          <w:color w:val="1F497D" w:themeColor="text2"/>
          <w:szCs w:val="24"/>
        </w:rPr>
      </w:pPr>
      <w:r w:rsidRPr="004C74EE">
        <w:rPr>
          <w:rFonts w:cs="Arial"/>
          <w:b/>
          <w:color w:val="1F497D" w:themeColor="text2"/>
          <w:szCs w:val="24"/>
        </w:rPr>
        <w:t xml:space="preserve">Local authority - </w:t>
      </w:r>
      <w:r w:rsidRPr="004C74EE">
        <w:rPr>
          <w:rFonts w:cs="Arial"/>
          <w:color w:val="1F497D" w:themeColor="text2"/>
          <w:szCs w:val="24"/>
        </w:rPr>
        <w:t>We are required to share information about our workforce members with our local authority (LA) under section 5 of the Education (Supply of Information about the School Workforce) (England) Regulations 2007 and amendments.</w:t>
      </w:r>
    </w:p>
    <w:p w14:paraId="6B7E999B" w14:textId="22CC8C0C" w:rsidR="004C74EE" w:rsidRPr="004C74EE" w:rsidRDefault="004C74EE" w:rsidP="004C74EE">
      <w:pPr>
        <w:pStyle w:val="ListParagraph"/>
        <w:numPr>
          <w:ilvl w:val="0"/>
          <w:numId w:val="35"/>
        </w:numPr>
        <w:rPr>
          <w:rFonts w:cs="Arial"/>
          <w:b/>
          <w:color w:val="1F497D" w:themeColor="text2"/>
          <w:szCs w:val="24"/>
        </w:rPr>
      </w:pPr>
      <w:r w:rsidRPr="004C74EE">
        <w:rPr>
          <w:rFonts w:cs="Arial"/>
          <w:b/>
          <w:color w:val="1F497D" w:themeColor="text2"/>
          <w:szCs w:val="24"/>
        </w:rPr>
        <w:t xml:space="preserve">Department for Education (DfE) - </w:t>
      </w:r>
      <w:r w:rsidRPr="004C74EE">
        <w:rPr>
          <w:rFonts w:cs="Arial"/>
          <w:color w:val="1F497D" w:themeColor="text2"/>
          <w:szCs w:val="24"/>
        </w:rPr>
        <w:t>We share personal data with the Department for Education (DfE) on a statutory basis. This data sharing underpins workforce policy monitoring, evaluation, and links to school funding / expenditure and the assessment educational attainment.</w:t>
      </w:r>
    </w:p>
    <w:p w14:paraId="5A803A83" w14:textId="77777777" w:rsidR="004C74EE" w:rsidRPr="006B5D45" w:rsidRDefault="004C74EE" w:rsidP="004C74EE">
      <w:pPr>
        <w:rPr>
          <w:rFonts w:cs="Arial"/>
          <w:color w:val="1F497D" w:themeColor="text2"/>
          <w:sz w:val="32"/>
          <w:szCs w:val="32"/>
        </w:rPr>
      </w:pPr>
    </w:p>
    <w:p w14:paraId="04518ABC"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Data collection requirements</w:t>
      </w:r>
    </w:p>
    <w:p w14:paraId="64B8252A" w14:textId="77777777" w:rsidR="006B5D45" w:rsidRPr="004C74EE" w:rsidRDefault="006B5D45" w:rsidP="004C74EE">
      <w:pPr>
        <w:rPr>
          <w:rFonts w:cs="Arial"/>
          <w:b/>
          <w:color w:val="1F497D" w:themeColor="text2"/>
          <w:szCs w:val="24"/>
        </w:rPr>
      </w:pPr>
    </w:p>
    <w:p w14:paraId="47440B4A"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The DfE collects and processes personal data relating to those employed by schools (including Multi Academy Trusts) and local authorities that work in state funded schools (including all maintained schools, all academies and free schools and all special schools including Pupil Referral Units and Alternative Provision). All state funded schools are required to make a census submission because it is a statutory return under sections 113 and 114 of the Education Act 2005</w:t>
      </w:r>
    </w:p>
    <w:p w14:paraId="1871EA2E" w14:textId="77777777" w:rsidR="004C74EE" w:rsidRPr="004C74EE" w:rsidRDefault="004C74EE" w:rsidP="004C74EE">
      <w:pPr>
        <w:numPr>
          <w:ilvl w:val="0"/>
          <w:numId w:val="25"/>
        </w:numPr>
        <w:rPr>
          <w:rFonts w:cs="Arial"/>
          <w:color w:val="1F497D" w:themeColor="text2"/>
          <w:szCs w:val="24"/>
        </w:rPr>
      </w:pPr>
    </w:p>
    <w:p w14:paraId="6531A772" w14:textId="77777777" w:rsidR="004C74EE" w:rsidRPr="004C74EE" w:rsidRDefault="004C74EE" w:rsidP="004C74EE">
      <w:pPr>
        <w:numPr>
          <w:ilvl w:val="0"/>
          <w:numId w:val="25"/>
        </w:numPr>
        <w:rPr>
          <w:rFonts w:cs="Arial"/>
          <w:color w:val="1F497D" w:themeColor="text2"/>
          <w:szCs w:val="24"/>
        </w:rPr>
      </w:pPr>
      <w:r w:rsidRPr="004C74EE">
        <w:rPr>
          <w:rFonts w:cs="Arial"/>
          <w:color w:val="1F497D" w:themeColor="text2"/>
          <w:szCs w:val="24"/>
        </w:rPr>
        <w:t xml:space="preserve">To find out more about the data collection requirements placed on us by the Department for Education including the data that we share with them, go to </w:t>
      </w:r>
      <w:hyperlink r:id="rId8" w:history="1">
        <w:r w:rsidRPr="004C74EE">
          <w:rPr>
            <w:rStyle w:val="Hyperlink"/>
            <w:rFonts w:cs="Arial"/>
            <w:color w:val="1F497D" w:themeColor="text2"/>
            <w:szCs w:val="24"/>
          </w:rPr>
          <w:t>https://www.gov.uk/education/data-collection-and-censuses-for-schools</w:t>
        </w:r>
      </w:hyperlink>
      <w:r w:rsidRPr="004C74EE">
        <w:rPr>
          <w:rFonts w:cs="Arial"/>
          <w:color w:val="1F497D" w:themeColor="text2"/>
          <w:szCs w:val="24"/>
        </w:rPr>
        <w:t>.</w:t>
      </w:r>
    </w:p>
    <w:p w14:paraId="3CF1BE38" w14:textId="77777777" w:rsidR="004C74EE" w:rsidRPr="004C74EE" w:rsidRDefault="004C74EE" w:rsidP="004C74EE">
      <w:pPr>
        <w:rPr>
          <w:rFonts w:cs="Arial"/>
          <w:color w:val="1F497D" w:themeColor="text2"/>
          <w:szCs w:val="24"/>
        </w:rPr>
      </w:pPr>
    </w:p>
    <w:p w14:paraId="211B4336" w14:textId="77777777" w:rsidR="004C74EE" w:rsidRPr="004C74EE" w:rsidRDefault="004C74EE" w:rsidP="004C74EE">
      <w:pPr>
        <w:rPr>
          <w:rFonts w:cs="Arial"/>
          <w:color w:val="1F497D" w:themeColor="text2"/>
          <w:szCs w:val="24"/>
        </w:rPr>
      </w:pPr>
      <w:r w:rsidRPr="004C74EE">
        <w:rPr>
          <w:rFonts w:cs="Arial"/>
          <w:color w:val="1F497D" w:themeColor="text2"/>
          <w:szCs w:val="24"/>
        </w:rPr>
        <w:t>The department may share information about school employees with third parties who promote the education or well-being of children or the effective deployment of school staff in England by:</w:t>
      </w:r>
    </w:p>
    <w:p w14:paraId="2DEE326E" w14:textId="77777777" w:rsidR="004C74EE" w:rsidRPr="004C74EE" w:rsidRDefault="004C74EE" w:rsidP="004C74EE">
      <w:pPr>
        <w:rPr>
          <w:rFonts w:cs="Arial"/>
          <w:color w:val="1F497D" w:themeColor="text2"/>
          <w:szCs w:val="24"/>
        </w:rPr>
      </w:pPr>
    </w:p>
    <w:p w14:paraId="26116833" w14:textId="77777777" w:rsidR="004C74EE" w:rsidRPr="004C74EE" w:rsidRDefault="004C74EE" w:rsidP="004C74EE">
      <w:pPr>
        <w:numPr>
          <w:ilvl w:val="0"/>
          <w:numId w:val="26"/>
        </w:numPr>
        <w:rPr>
          <w:rFonts w:cs="Arial"/>
          <w:color w:val="1F497D" w:themeColor="text2"/>
          <w:szCs w:val="24"/>
        </w:rPr>
      </w:pPr>
      <w:r w:rsidRPr="004C74EE">
        <w:rPr>
          <w:rFonts w:cs="Arial"/>
          <w:color w:val="1F497D" w:themeColor="text2"/>
          <w:szCs w:val="24"/>
        </w:rPr>
        <w:t>conducting research or analysis</w:t>
      </w:r>
    </w:p>
    <w:p w14:paraId="04D735E3" w14:textId="77777777" w:rsidR="004C74EE" w:rsidRPr="004C74EE" w:rsidRDefault="004C74EE" w:rsidP="004C74EE">
      <w:pPr>
        <w:numPr>
          <w:ilvl w:val="0"/>
          <w:numId w:val="26"/>
        </w:numPr>
        <w:rPr>
          <w:rFonts w:cs="Arial"/>
          <w:color w:val="1F497D" w:themeColor="text2"/>
          <w:szCs w:val="24"/>
        </w:rPr>
      </w:pPr>
      <w:r w:rsidRPr="004C74EE">
        <w:rPr>
          <w:rFonts w:cs="Arial"/>
          <w:color w:val="1F497D" w:themeColor="text2"/>
          <w:szCs w:val="24"/>
        </w:rPr>
        <w:t>producing statistics</w:t>
      </w:r>
    </w:p>
    <w:p w14:paraId="4F3AF245" w14:textId="77777777" w:rsidR="004C74EE" w:rsidRPr="004C74EE" w:rsidRDefault="004C74EE" w:rsidP="004C74EE">
      <w:pPr>
        <w:numPr>
          <w:ilvl w:val="0"/>
          <w:numId w:val="26"/>
        </w:numPr>
        <w:rPr>
          <w:rFonts w:cs="Arial"/>
          <w:color w:val="1F497D" w:themeColor="text2"/>
          <w:szCs w:val="24"/>
        </w:rPr>
      </w:pPr>
      <w:r w:rsidRPr="004C74EE">
        <w:rPr>
          <w:rFonts w:cs="Arial"/>
          <w:color w:val="1F497D" w:themeColor="text2"/>
          <w:szCs w:val="24"/>
        </w:rPr>
        <w:t>providing information, advice or guidance</w:t>
      </w:r>
    </w:p>
    <w:p w14:paraId="236D32BC" w14:textId="77777777" w:rsidR="004C74EE" w:rsidRPr="004C74EE" w:rsidRDefault="004C74EE" w:rsidP="004C74EE">
      <w:pPr>
        <w:rPr>
          <w:rFonts w:cs="Arial"/>
          <w:color w:val="1F497D" w:themeColor="text2"/>
          <w:szCs w:val="24"/>
        </w:rPr>
      </w:pPr>
    </w:p>
    <w:p w14:paraId="38D0ABE6" w14:textId="385F5AAA" w:rsidR="008743A2" w:rsidRPr="004C74EE" w:rsidRDefault="004C74EE" w:rsidP="004C74EE">
      <w:pPr>
        <w:rPr>
          <w:rFonts w:cs="Arial"/>
          <w:color w:val="1F497D" w:themeColor="text2"/>
          <w:szCs w:val="24"/>
        </w:rPr>
      </w:pPr>
      <w:r w:rsidRPr="004C74EE">
        <w:rPr>
          <w:rFonts w:cs="Arial"/>
          <w:color w:val="1F497D" w:themeColor="text2"/>
          <w:szCs w:val="24"/>
        </w:rPr>
        <w:t xml:space="preserve">The department has robust processes in place to ensure that the confidentiality of personal data is maintained and there are stringent controls in place regarding access to it and its use. Decisions on whether DfE releases personal data to third parties are subject </w:t>
      </w:r>
      <w:r w:rsidRPr="004C74EE">
        <w:rPr>
          <w:rFonts w:cs="Arial"/>
          <w:color w:val="1F497D" w:themeColor="text2"/>
          <w:szCs w:val="24"/>
        </w:rPr>
        <w:lastRenderedPageBreak/>
        <w:t>to a strict approval process and based on a detailed assessment of:</w:t>
      </w:r>
    </w:p>
    <w:p w14:paraId="6A57A29C"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who is requesting the data</w:t>
      </w:r>
    </w:p>
    <w:p w14:paraId="3F062572"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the purpose for which it is required</w:t>
      </w:r>
    </w:p>
    <w:p w14:paraId="69D75A08"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 xml:space="preserve">the level and sensitivity of data requested; and </w:t>
      </w:r>
    </w:p>
    <w:p w14:paraId="05A5DA06" w14:textId="77777777" w:rsidR="004C74EE" w:rsidRPr="004C74EE" w:rsidRDefault="004C74EE" w:rsidP="004C74EE">
      <w:pPr>
        <w:numPr>
          <w:ilvl w:val="0"/>
          <w:numId w:val="27"/>
        </w:numPr>
        <w:rPr>
          <w:rFonts w:cs="Arial"/>
          <w:color w:val="1F497D" w:themeColor="text2"/>
          <w:szCs w:val="24"/>
        </w:rPr>
      </w:pPr>
      <w:r w:rsidRPr="004C74EE">
        <w:rPr>
          <w:rFonts w:cs="Arial"/>
          <w:color w:val="1F497D" w:themeColor="text2"/>
          <w:szCs w:val="24"/>
        </w:rPr>
        <w:t xml:space="preserve">the arrangements in place to securely store and handle the data </w:t>
      </w:r>
    </w:p>
    <w:p w14:paraId="46A9C7FC" w14:textId="77777777" w:rsidR="004C74EE" w:rsidRPr="004C74EE" w:rsidRDefault="004C74EE" w:rsidP="004C74EE">
      <w:pPr>
        <w:rPr>
          <w:rFonts w:cs="Arial"/>
          <w:color w:val="1F497D" w:themeColor="text2"/>
          <w:szCs w:val="24"/>
        </w:rPr>
      </w:pPr>
    </w:p>
    <w:p w14:paraId="7A69E409" w14:textId="77777777" w:rsidR="004C74EE" w:rsidRPr="004C74EE" w:rsidRDefault="004C74EE" w:rsidP="004C74EE">
      <w:pPr>
        <w:rPr>
          <w:rFonts w:cs="Arial"/>
          <w:color w:val="1F497D" w:themeColor="text2"/>
          <w:szCs w:val="24"/>
        </w:rPr>
      </w:pPr>
      <w:r w:rsidRPr="004C74EE">
        <w:rPr>
          <w:rFonts w:cs="Arial"/>
          <w:color w:val="1F497D" w:themeColor="text2"/>
          <w:szCs w:val="24"/>
        </w:rPr>
        <w:t>To be granted access to school workforce information, organisations must comply with its strict terms and conditions covering the confidentiality and handling of the data, security arrangements and retention and use of the data.</w:t>
      </w:r>
    </w:p>
    <w:p w14:paraId="4B5E3723" w14:textId="77777777" w:rsidR="004C74EE" w:rsidRPr="004C74EE" w:rsidRDefault="004C74EE" w:rsidP="004C74EE">
      <w:pPr>
        <w:rPr>
          <w:rFonts w:cs="Arial"/>
          <w:color w:val="1F497D" w:themeColor="text2"/>
          <w:szCs w:val="24"/>
        </w:rPr>
      </w:pPr>
    </w:p>
    <w:p w14:paraId="78761BF1" w14:textId="77777777" w:rsidR="004C74EE" w:rsidRPr="004C74EE" w:rsidRDefault="004C74EE" w:rsidP="004C74EE">
      <w:pPr>
        <w:rPr>
          <w:rFonts w:cs="Arial"/>
          <w:color w:val="1F497D" w:themeColor="text2"/>
          <w:szCs w:val="24"/>
        </w:rPr>
      </w:pPr>
      <w:r w:rsidRPr="004C74EE">
        <w:rPr>
          <w:rFonts w:cs="Arial"/>
          <w:color w:val="1F497D" w:themeColor="text2"/>
          <w:szCs w:val="24"/>
        </w:rPr>
        <w:t xml:space="preserve">For more information about the department’s data sharing process, please visit: </w:t>
      </w:r>
    </w:p>
    <w:p w14:paraId="661AF1C5" w14:textId="77777777" w:rsidR="004C74EE" w:rsidRPr="004C74EE" w:rsidRDefault="001C015E" w:rsidP="004C74EE">
      <w:pPr>
        <w:rPr>
          <w:rFonts w:cs="Arial"/>
          <w:color w:val="1F497D" w:themeColor="text2"/>
          <w:szCs w:val="24"/>
        </w:rPr>
      </w:pPr>
      <w:hyperlink r:id="rId9" w:tooltip="Data protection: how we collect and share research data" w:history="1">
        <w:r w:rsidR="004C74EE" w:rsidRPr="004C74EE">
          <w:rPr>
            <w:rStyle w:val="Hyperlink"/>
            <w:rFonts w:cs="Arial"/>
            <w:color w:val="1F497D" w:themeColor="text2"/>
            <w:szCs w:val="24"/>
          </w:rPr>
          <w:t>https://www.gov.uk/data-protection-how-we-collect-and-share-research-data</w:t>
        </w:r>
      </w:hyperlink>
      <w:r w:rsidR="004C74EE" w:rsidRPr="004C74EE">
        <w:rPr>
          <w:rFonts w:cs="Arial"/>
          <w:color w:val="1F497D" w:themeColor="text2"/>
          <w:szCs w:val="24"/>
        </w:rPr>
        <w:t xml:space="preserve"> </w:t>
      </w:r>
    </w:p>
    <w:p w14:paraId="32BA111F" w14:textId="77777777" w:rsidR="004C74EE" w:rsidRPr="004C74EE" w:rsidRDefault="004C74EE" w:rsidP="004C74EE">
      <w:pPr>
        <w:rPr>
          <w:rFonts w:cs="Arial"/>
          <w:color w:val="1F497D" w:themeColor="text2"/>
          <w:szCs w:val="24"/>
        </w:rPr>
      </w:pPr>
    </w:p>
    <w:p w14:paraId="272FA416" w14:textId="77777777" w:rsidR="004C74EE" w:rsidRPr="004C74EE" w:rsidRDefault="004C74EE" w:rsidP="004C74EE">
      <w:pPr>
        <w:rPr>
          <w:rFonts w:cs="Arial"/>
          <w:color w:val="1F497D" w:themeColor="text2"/>
          <w:szCs w:val="24"/>
          <w:u w:val="single"/>
        </w:rPr>
      </w:pPr>
      <w:r w:rsidRPr="004C74EE">
        <w:rPr>
          <w:rFonts w:cs="Arial"/>
          <w:color w:val="1F497D" w:themeColor="text2"/>
          <w:szCs w:val="24"/>
        </w:rPr>
        <w:t xml:space="preserve">To contact the department: </w:t>
      </w:r>
      <w:hyperlink r:id="rId10" w:history="1">
        <w:r w:rsidRPr="004C74EE">
          <w:rPr>
            <w:rStyle w:val="Hyperlink"/>
            <w:rFonts w:cs="Arial"/>
            <w:color w:val="1F497D" w:themeColor="text2"/>
            <w:szCs w:val="24"/>
          </w:rPr>
          <w:t>https://www.gov.uk/contact-dfe</w:t>
        </w:r>
      </w:hyperlink>
    </w:p>
    <w:p w14:paraId="1E499CFD" w14:textId="77777777" w:rsidR="004C74EE" w:rsidRPr="004C74EE" w:rsidRDefault="004C74EE" w:rsidP="006B5D45">
      <w:pPr>
        <w:rPr>
          <w:rFonts w:cs="Arial"/>
          <w:color w:val="1F497D" w:themeColor="text2"/>
          <w:szCs w:val="24"/>
        </w:rPr>
      </w:pPr>
    </w:p>
    <w:p w14:paraId="0918626A"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Requesting access to your personal data</w:t>
      </w:r>
    </w:p>
    <w:p w14:paraId="0776A323" w14:textId="77777777" w:rsidR="006B5D45" w:rsidRDefault="006B5D45" w:rsidP="004C74EE">
      <w:pPr>
        <w:rPr>
          <w:rFonts w:cs="Arial"/>
          <w:color w:val="1F497D" w:themeColor="text2"/>
          <w:szCs w:val="24"/>
        </w:rPr>
      </w:pPr>
    </w:p>
    <w:p w14:paraId="07844172" w14:textId="0068584D" w:rsidR="004C74EE" w:rsidRPr="006B5D45" w:rsidRDefault="004C74EE" w:rsidP="004C74EE">
      <w:pPr>
        <w:rPr>
          <w:rFonts w:cs="Arial"/>
          <w:color w:val="FF0000"/>
          <w:szCs w:val="24"/>
        </w:rPr>
      </w:pPr>
      <w:r w:rsidRPr="004C74EE">
        <w:rPr>
          <w:rFonts w:cs="Arial"/>
          <w:color w:val="1F497D" w:themeColor="text2"/>
          <w:szCs w:val="24"/>
        </w:rPr>
        <w:t xml:space="preserve">Under data protection legislation, you have the right to request access to information about you that we hold. To make a request for your personal information, contact </w:t>
      </w:r>
      <w:r w:rsidR="001C015E" w:rsidRPr="001C015E">
        <w:rPr>
          <w:rFonts w:cs="Arial"/>
          <w:color w:val="0F243E" w:themeColor="text2" w:themeShade="80"/>
          <w:szCs w:val="24"/>
        </w:rPr>
        <w:t>office@stalbans.blackburn.sch.uk</w:t>
      </w:r>
      <w:r w:rsidRPr="001C015E">
        <w:rPr>
          <w:rFonts w:cs="Arial"/>
          <w:color w:val="0F243E" w:themeColor="text2" w:themeShade="80"/>
          <w:szCs w:val="24"/>
        </w:rPr>
        <w:t xml:space="preserve"> </w:t>
      </w:r>
    </w:p>
    <w:p w14:paraId="77CF6A15" w14:textId="77777777" w:rsidR="004C74EE" w:rsidRPr="004C74EE" w:rsidRDefault="004C74EE" w:rsidP="004C74EE">
      <w:pPr>
        <w:rPr>
          <w:rFonts w:cs="Arial"/>
          <w:color w:val="1F497D" w:themeColor="text2"/>
          <w:szCs w:val="24"/>
        </w:rPr>
      </w:pPr>
    </w:p>
    <w:p w14:paraId="6B25A641" w14:textId="77777777" w:rsidR="004C74EE" w:rsidRPr="004C74EE" w:rsidRDefault="004C74EE" w:rsidP="004C74EE">
      <w:pPr>
        <w:rPr>
          <w:rFonts w:cs="Arial"/>
          <w:color w:val="1F497D" w:themeColor="text2"/>
          <w:szCs w:val="24"/>
        </w:rPr>
      </w:pPr>
      <w:r w:rsidRPr="004C74EE">
        <w:rPr>
          <w:rFonts w:cs="Arial"/>
          <w:color w:val="1F497D" w:themeColor="text2"/>
          <w:szCs w:val="24"/>
        </w:rPr>
        <w:t>You also have the right to:</w:t>
      </w:r>
    </w:p>
    <w:p w14:paraId="1E680AC5" w14:textId="77777777" w:rsidR="004C74EE" w:rsidRPr="004C74EE" w:rsidRDefault="004C74EE" w:rsidP="004C74EE">
      <w:pPr>
        <w:rPr>
          <w:rFonts w:cs="Arial"/>
          <w:color w:val="1F497D" w:themeColor="text2"/>
          <w:szCs w:val="24"/>
        </w:rPr>
      </w:pPr>
      <w:bookmarkStart w:id="0" w:name="_GoBack"/>
      <w:bookmarkEnd w:id="0"/>
    </w:p>
    <w:p w14:paraId="1871E47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processing of personal data that is likely to cause, or is causing, damage or distress</w:t>
      </w:r>
    </w:p>
    <w:p w14:paraId="6457365F"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prevent processing for the purpose of direct marketing</w:t>
      </w:r>
    </w:p>
    <w:p w14:paraId="00CDC5B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object to decisions being taken by automated means</w:t>
      </w:r>
    </w:p>
    <w:p w14:paraId="7127945C"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in certain circumstances, have inaccurate personal data rectified, blocked, erased or destroyed; and</w:t>
      </w:r>
    </w:p>
    <w:p w14:paraId="1673902D" w14:textId="77777777" w:rsidR="004C74EE" w:rsidRPr="004C74EE" w:rsidRDefault="004C74EE" w:rsidP="004C74EE">
      <w:pPr>
        <w:numPr>
          <w:ilvl w:val="0"/>
          <w:numId w:val="28"/>
        </w:numPr>
        <w:rPr>
          <w:rFonts w:cs="Arial"/>
          <w:color w:val="1F497D" w:themeColor="text2"/>
          <w:szCs w:val="24"/>
        </w:rPr>
      </w:pPr>
      <w:r w:rsidRPr="004C74EE">
        <w:rPr>
          <w:rFonts w:cs="Arial"/>
          <w:color w:val="1F497D" w:themeColor="text2"/>
          <w:szCs w:val="24"/>
        </w:rPr>
        <w:t xml:space="preserve">claim compensation for damages caused by a breach of the Data Protection regulations </w:t>
      </w:r>
    </w:p>
    <w:p w14:paraId="6A6ECBDD" w14:textId="77777777" w:rsidR="004C74EE" w:rsidRPr="004C74EE" w:rsidRDefault="004C74EE" w:rsidP="004C74EE">
      <w:pPr>
        <w:rPr>
          <w:rFonts w:cs="Arial"/>
          <w:color w:val="1F497D" w:themeColor="text2"/>
          <w:szCs w:val="24"/>
        </w:rPr>
      </w:pPr>
    </w:p>
    <w:p w14:paraId="378FBBFF" w14:textId="4C5221B5" w:rsidR="004C74EE" w:rsidRPr="004C74EE" w:rsidRDefault="004C74EE" w:rsidP="004C74EE">
      <w:pPr>
        <w:rPr>
          <w:rFonts w:cs="Arial"/>
          <w:color w:val="1F497D" w:themeColor="text2"/>
          <w:szCs w:val="24"/>
        </w:rPr>
      </w:pPr>
      <w:r w:rsidRPr="004C74EE">
        <w:rPr>
          <w:rFonts w:cs="Arial"/>
          <w:color w:val="1F497D" w:themeColor="text2"/>
          <w:szCs w:val="24"/>
        </w:rPr>
        <w:t xml:space="preserve">If you have a concern about the way we are collecting or using your personal data, we ask that you raise your concern with us in the first instance. Alternatively, you can contact the Information Commissioner’s Office at </w:t>
      </w:r>
      <w:hyperlink r:id="rId11" w:history="1">
        <w:r w:rsidRPr="004C74EE">
          <w:rPr>
            <w:rStyle w:val="Hyperlink"/>
            <w:rFonts w:cs="Arial"/>
            <w:color w:val="1F497D" w:themeColor="text2"/>
            <w:szCs w:val="24"/>
          </w:rPr>
          <w:t>https://ico.org.uk/concerns/</w:t>
        </w:r>
      </w:hyperlink>
      <w:r w:rsidR="00C27F10">
        <w:rPr>
          <w:rFonts w:cs="Arial"/>
          <w:color w:val="1F497D" w:themeColor="text2"/>
          <w:szCs w:val="24"/>
        </w:rPr>
        <w:t xml:space="preserve"> </w:t>
      </w:r>
    </w:p>
    <w:p w14:paraId="509ED7E4" w14:textId="77777777" w:rsidR="004C74EE" w:rsidRPr="004C74EE" w:rsidRDefault="004C74EE" w:rsidP="004C74EE">
      <w:pPr>
        <w:rPr>
          <w:rFonts w:cs="Arial"/>
          <w:color w:val="1F497D" w:themeColor="text2"/>
          <w:szCs w:val="24"/>
        </w:rPr>
      </w:pPr>
    </w:p>
    <w:p w14:paraId="78CD2C67" w14:textId="77777777" w:rsidR="004C74EE" w:rsidRPr="006B5D45" w:rsidRDefault="004C74EE" w:rsidP="004C74EE">
      <w:pPr>
        <w:rPr>
          <w:rFonts w:cs="Arial"/>
          <w:b/>
          <w:color w:val="1F497D" w:themeColor="text2"/>
          <w:sz w:val="32"/>
          <w:szCs w:val="32"/>
        </w:rPr>
      </w:pPr>
      <w:r w:rsidRPr="006B5D45">
        <w:rPr>
          <w:rFonts w:cs="Arial"/>
          <w:b/>
          <w:color w:val="1F497D" w:themeColor="text2"/>
          <w:sz w:val="32"/>
          <w:szCs w:val="32"/>
        </w:rPr>
        <w:t>Contact</w:t>
      </w:r>
    </w:p>
    <w:p w14:paraId="5E2529C2" w14:textId="77777777" w:rsidR="006B5D45" w:rsidRDefault="006B5D45" w:rsidP="004C74EE">
      <w:pPr>
        <w:rPr>
          <w:rFonts w:cs="Arial"/>
          <w:color w:val="1F497D" w:themeColor="text2"/>
          <w:szCs w:val="24"/>
        </w:rPr>
      </w:pPr>
    </w:p>
    <w:p w14:paraId="722D5ECE" w14:textId="77777777" w:rsidR="004C74EE" w:rsidRPr="004C74EE" w:rsidRDefault="004C74EE" w:rsidP="004C74EE">
      <w:pPr>
        <w:rPr>
          <w:rFonts w:cs="Arial"/>
          <w:color w:val="1F497D" w:themeColor="text2"/>
          <w:szCs w:val="24"/>
        </w:rPr>
      </w:pPr>
      <w:r w:rsidRPr="004C74EE">
        <w:rPr>
          <w:rFonts w:cs="Arial"/>
          <w:color w:val="1F497D" w:themeColor="text2"/>
          <w:szCs w:val="24"/>
        </w:rPr>
        <w:t>If you would like to discuss anything in this privacy notice, please contact:</w:t>
      </w:r>
    </w:p>
    <w:p w14:paraId="67063EFD" w14:textId="77777777" w:rsidR="00C27F10" w:rsidRDefault="00C27F10" w:rsidP="004C74EE">
      <w:pPr>
        <w:rPr>
          <w:rFonts w:cs="Arial"/>
          <w:color w:val="1F497D" w:themeColor="text2"/>
          <w:szCs w:val="24"/>
        </w:rPr>
      </w:pPr>
    </w:p>
    <w:p w14:paraId="519AFA8C" w14:textId="75AB6BC3" w:rsidR="004C74EE" w:rsidRPr="004C74EE" w:rsidRDefault="004C74EE" w:rsidP="004C74EE">
      <w:pPr>
        <w:rPr>
          <w:rFonts w:cs="Arial"/>
          <w:color w:val="1F497D" w:themeColor="text2"/>
          <w:szCs w:val="24"/>
        </w:rPr>
      </w:pPr>
      <w:r w:rsidRPr="004C74EE">
        <w:rPr>
          <w:rFonts w:cs="Arial"/>
          <w:color w:val="1F497D" w:themeColor="text2"/>
          <w:szCs w:val="24"/>
        </w:rPr>
        <w:t>Mr J</w:t>
      </w:r>
      <w:r w:rsidR="00C27F10">
        <w:rPr>
          <w:rFonts w:cs="Arial"/>
          <w:color w:val="1F497D" w:themeColor="text2"/>
          <w:szCs w:val="24"/>
        </w:rPr>
        <w:t>onathan</w:t>
      </w:r>
      <w:r w:rsidRPr="004C74EE">
        <w:rPr>
          <w:rFonts w:cs="Arial"/>
          <w:color w:val="1F497D" w:themeColor="text2"/>
          <w:szCs w:val="24"/>
        </w:rPr>
        <w:t xml:space="preserve"> Pickup</w:t>
      </w:r>
    </w:p>
    <w:p w14:paraId="418AB47C" w14:textId="77777777" w:rsidR="004C74EE" w:rsidRPr="004C74EE" w:rsidRDefault="004C74EE" w:rsidP="004C74EE">
      <w:pPr>
        <w:rPr>
          <w:rFonts w:cs="Arial"/>
          <w:color w:val="1F497D" w:themeColor="text2"/>
          <w:szCs w:val="24"/>
        </w:rPr>
      </w:pPr>
      <w:r w:rsidRPr="004C74EE">
        <w:rPr>
          <w:rFonts w:cs="Arial"/>
          <w:color w:val="1F497D" w:themeColor="text2"/>
          <w:szCs w:val="24"/>
        </w:rPr>
        <w:t>Data Protection Officer</w:t>
      </w:r>
    </w:p>
    <w:p w14:paraId="013ADAE8" w14:textId="77777777" w:rsidR="004C74EE" w:rsidRPr="004C74EE" w:rsidRDefault="004C74EE" w:rsidP="004C74EE">
      <w:pPr>
        <w:rPr>
          <w:rFonts w:cs="Arial"/>
          <w:color w:val="1F497D" w:themeColor="text2"/>
          <w:szCs w:val="24"/>
        </w:rPr>
      </w:pPr>
      <w:r w:rsidRPr="004C74EE">
        <w:rPr>
          <w:rFonts w:cs="Arial"/>
          <w:color w:val="1F497D" w:themeColor="text2"/>
          <w:szCs w:val="24"/>
        </w:rPr>
        <w:t>Blackburn Town Hall (G Floor), Blackburn, BB1 7DY or</w:t>
      </w:r>
    </w:p>
    <w:p w14:paraId="49ECB24C" w14:textId="77777777" w:rsidR="004C74EE" w:rsidRPr="004C74EE" w:rsidRDefault="001C015E" w:rsidP="004C74EE">
      <w:pPr>
        <w:rPr>
          <w:rFonts w:cs="Arial"/>
          <w:color w:val="1F497D" w:themeColor="text2"/>
          <w:szCs w:val="24"/>
        </w:rPr>
      </w:pPr>
      <w:hyperlink r:id="rId12" w:history="1">
        <w:r w:rsidR="004C74EE" w:rsidRPr="004C74EE">
          <w:rPr>
            <w:rStyle w:val="Hyperlink"/>
            <w:rFonts w:cs="Arial"/>
            <w:color w:val="1F497D" w:themeColor="text2"/>
            <w:szCs w:val="24"/>
          </w:rPr>
          <w:t>Schools.IG@blackburn.gov.uk</w:t>
        </w:r>
      </w:hyperlink>
      <w:r w:rsidR="004C74EE" w:rsidRPr="004C74EE">
        <w:rPr>
          <w:rFonts w:cs="Arial"/>
          <w:color w:val="1F497D" w:themeColor="text2"/>
          <w:szCs w:val="24"/>
        </w:rPr>
        <w:t xml:space="preserve"> </w:t>
      </w:r>
    </w:p>
    <w:p w14:paraId="47DF9285" w14:textId="77777777" w:rsidR="006854CE" w:rsidRPr="00F06C27" w:rsidRDefault="006854CE" w:rsidP="006854CE">
      <w:pPr>
        <w:rPr>
          <w:sz w:val="22"/>
          <w:szCs w:val="22"/>
        </w:rPr>
      </w:pPr>
    </w:p>
    <w:sectPr w:rsidR="006854CE" w:rsidRPr="00F06C27" w:rsidSect="00FF4289">
      <w:footerReference w:type="default" r:id="rId13"/>
      <w:footnotePr>
        <w:numRestart w:val="eachSect"/>
      </w:footnotePr>
      <w:type w:val="continuous"/>
      <w:pgSz w:w="11906" w:h="16838"/>
      <w:pgMar w:top="568"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813B49" w14:textId="77777777" w:rsidR="00EF676E" w:rsidRDefault="00EF676E">
      <w:r>
        <w:separator/>
      </w:r>
    </w:p>
  </w:endnote>
  <w:endnote w:type="continuationSeparator" w:id="0">
    <w:p w14:paraId="5718E84B" w14:textId="77777777" w:rsidR="00EF676E" w:rsidRDefault="00EF67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80901C" w14:textId="008DB2AB" w:rsidR="00EF676E" w:rsidRDefault="00EF676E">
    <w:pPr>
      <w:pStyle w:val="Footer"/>
      <w:jc w:val="right"/>
    </w:pPr>
    <w:r>
      <w:fldChar w:fldCharType="begin"/>
    </w:r>
    <w:r>
      <w:instrText xml:space="preserve"> PAGE   \* MERGEFORMAT </w:instrText>
    </w:r>
    <w:r>
      <w:fldChar w:fldCharType="separate"/>
    </w:r>
    <w:r w:rsidR="001C015E">
      <w:rPr>
        <w:noProof/>
      </w:rPr>
      <w:t>3</w:t>
    </w:r>
    <w:r>
      <w:rPr>
        <w:noProof/>
      </w:rPr>
      <w:fldChar w:fldCharType="end"/>
    </w:r>
  </w:p>
  <w:p w14:paraId="1025654E" w14:textId="77777777" w:rsidR="00EF676E" w:rsidRDefault="00EF67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E2ECA5" w14:textId="77777777" w:rsidR="00EF676E" w:rsidRDefault="00EF676E">
      <w:r>
        <w:separator/>
      </w:r>
    </w:p>
  </w:footnote>
  <w:footnote w:type="continuationSeparator" w:id="0">
    <w:p w14:paraId="3E21053A" w14:textId="77777777" w:rsidR="00EF676E" w:rsidRDefault="00EF676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5814600"/>
    <w:multiLevelType w:val="hybridMultilevel"/>
    <w:tmpl w:val="775464CE"/>
    <w:lvl w:ilvl="0" w:tplc="EC621460">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A5F1ACB"/>
    <w:multiLevelType w:val="hybridMultilevel"/>
    <w:tmpl w:val="285481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C256553"/>
    <w:multiLevelType w:val="hybridMultilevel"/>
    <w:tmpl w:val="D5E43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EE86911"/>
    <w:multiLevelType w:val="hybridMultilevel"/>
    <w:tmpl w:val="5498E3B8"/>
    <w:lvl w:ilvl="0" w:tplc="4446BE78">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11" w15:restartNumberingAfterBreak="0">
    <w:nsid w:val="291555BB"/>
    <w:multiLevelType w:val="hybridMultilevel"/>
    <w:tmpl w:val="4C1C5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9B3D62"/>
    <w:multiLevelType w:val="hybridMultilevel"/>
    <w:tmpl w:val="3F609C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633C2F"/>
    <w:multiLevelType w:val="hybridMultilevel"/>
    <w:tmpl w:val="0E181BDC"/>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4"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30380ED6"/>
    <w:multiLevelType w:val="hybridMultilevel"/>
    <w:tmpl w:val="CA36387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1B769D0"/>
    <w:multiLevelType w:val="hybridMultilevel"/>
    <w:tmpl w:val="2E2CCB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start w:val="1"/>
      <w:numFmt w:val="bullet"/>
      <w:lvlText w:val="o"/>
      <w:lvlJc w:val="left"/>
      <w:pPr>
        <w:ind w:left="1500" w:hanging="360"/>
      </w:pPr>
      <w:rPr>
        <w:rFonts w:ascii="Courier New" w:hAnsi="Courier New" w:cs="Courier New" w:hint="default"/>
      </w:rPr>
    </w:lvl>
    <w:lvl w:ilvl="2" w:tplc="08090005">
      <w:start w:val="1"/>
      <w:numFmt w:val="bullet"/>
      <w:lvlText w:val=""/>
      <w:lvlJc w:val="left"/>
      <w:pPr>
        <w:ind w:left="2220" w:hanging="360"/>
      </w:pPr>
      <w:rPr>
        <w:rFonts w:ascii="Wingdings" w:hAnsi="Wingdings" w:hint="default"/>
      </w:rPr>
    </w:lvl>
    <w:lvl w:ilvl="3" w:tplc="08090001">
      <w:start w:val="1"/>
      <w:numFmt w:val="bullet"/>
      <w:lvlText w:val=""/>
      <w:lvlJc w:val="left"/>
      <w:pPr>
        <w:ind w:left="2940" w:hanging="360"/>
      </w:pPr>
      <w:rPr>
        <w:rFonts w:ascii="Symbol" w:hAnsi="Symbol" w:hint="default"/>
      </w:rPr>
    </w:lvl>
    <w:lvl w:ilvl="4" w:tplc="08090003">
      <w:start w:val="1"/>
      <w:numFmt w:val="bullet"/>
      <w:lvlText w:val="o"/>
      <w:lvlJc w:val="left"/>
      <w:pPr>
        <w:ind w:left="3660" w:hanging="360"/>
      </w:pPr>
      <w:rPr>
        <w:rFonts w:ascii="Courier New" w:hAnsi="Courier New" w:cs="Courier New" w:hint="default"/>
      </w:rPr>
    </w:lvl>
    <w:lvl w:ilvl="5" w:tplc="08090005">
      <w:start w:val="1"/>
      <w:numFmt w:val="bullet"/>
      <w:lvlText w:val=""/>
      <w:lvlJc w:val="left"/>
      <w:pPr>
        <w:ind w:left="4380" w:hanging="360"/>
      </w:pPr>
      <w:rPr>
        <w:rFonts w:ascii="Wingdings" w:hAnsi="Wingdings" w:hint="default"/>
      </w:rPr>
    </w:lvl>
    <w:lvl w:ilvl="6" w:tplc="08090001">
      <w:start w:val="1"/>
      <w:numFmt w:val="bullet"/>
      <w:lvlText w:val=""/>
      <w:lvlJc w:val="left"/>
      <w:pPr>
        <w:ind w:left="5100" w:hanging="360"/>
      </w:pPr>
      <w:rPr>
        <w:rFonts w:ascii="Symbol" w:hAnsi="Symbol" w:hint="default"/>
      </w:rPr>
    </w:lvl>
    <w:lvl w:ilvl="7" w:tplc="08090003">
      <w:start w:val="1"/>
      <w:numFmt w:val="bullet"/>
      <w:lvlText w:val="o"/>
      <w:lvlJc w:val="left"/>
      <w:pPr>
        <w:ind w:left="5820" w:hanging="360"/>
      </w:pPr>
      <w:rPr>
        <w:rFonts w:ascii="Courier New" w:hAnsi="Courier New" w:cs="Courier New" w:hint="default"/>
      </w:rPr>
    </w:lvl>
    <w:lvl w:ilvl="8" w:tplc="08090005">
      <w:start w:val="1"/>
      <w:numFmt w:val="bullet"/>
      <w:lvlText w:val=""/>
      <w:lvlJc w:val="left"/>
      <w:pPr>
        <w:ind w:left="6540" w:hanging="360"/>
      </w:pPr>
      <w:rPr>
        <w:rFonts w:ascii="Wingdings" w:hAnsi="Wingdings" w:hint="default"/>
      </w:rPr>
    </w:lvl>
  </w:abstractNum>
  <w:abstractNum w:abstractNumId="1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1395815"/>
    <w:multiLevelType w:val="multilevel"/>
    <w:tmpl w:val="D482FC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43A13AAF"/>
    <w:multiLevelType w:val="hybridMultilevel"/>
    <w:tmpl w:val="1C901516"/>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23" w15:restartNumberingAfterBreak="0">
    <w:nsid w:val="547726B4"/>
    <w:multiLevelType w:val="hybridMultilevel"/>
    <w:tmpl w:val="5914E514"/>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87A7978"/>
    <w:multiLevelType w:val="hybridMultilevel"/>
    <w:tmpl w:val="854C3EA8"/>
    <w:lvl w:ilvl="0" w:tplc="AD72915A">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DE43FA4"/>
    <w:multiLevelType w:val="hybridMultilevel"/>
    <w:tmpl w:val="641E59E0"/>
    <w:lvl w:ilvl="0" w:tplc="4446BE78">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70501BC"/>
    <w:multiLevelType w:val="hybridMultilevel"/>
    <w:tmpl w:val="5E16D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652491"/>
    <w:multiLevelType w:val="hybridMultilevel"/>
    <w:tmpl w:val="2C2873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0" w15:restartNumberingAfterBreak="0">
    <w:nsid w:val="731D0002"/>
    <w:multiLevelType w:val="hybridMultilevel"/>
    <w:tmpl w:val="DBA84E5A"/>
    <w:lvl w:ilvl="0" w:tplc="08090001">
      <w:start w:val="1"/>
      <w:numFmt w:val="bullet"/>
      <w:lvlText w:val=""/>
      <w:lvlJc w:val="left"/>
      <w:pPr>
        <w:tabs>
          <w:tab w:val="num" w:pos="720"/>
        </w:tabs>
        <w:ind w:left="720" w:hanging="360"/>
      </w:pPr>
      <w:rPr>
        <w:rFonts w:ascii="Symbol" w:hAnsi="Symbo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7A3B0275"/>
    <w:multiLevelType w:val="hybridMultilevel"/>
    <w:tmpl w:val="06068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7DF5024C"/>
    <w:multiLevelType w:val="hybridMultilevel"/>
    <w:tmpl w:val="88A245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10"/>
  </w:num>
  <w:num w:numId="3">
    <w:abstractNumId w:val="32"/>
  </w:num>
  <w:num w:numId="4">
    <w:abstractNumId w:val="24"/>
  </w:num>
  <w:num w:numId="5">
    <w:abstractNumId w:val="4"/>
  </w:num>
  <w:num w:numId="6">
    <w:abstractNumId w:val="3"/>
  </w:num>
  <w:num w:numId="7">
    <w:abstractNumId w:val="0"/>
    <w:lvlOverride w:ilvl="0">
      <w:lvl w:ilvl="0">
        <w:numFmt w:val="bullet"/>
        <w:lvlText w:val=""/>
        <w:legacy w:legacy="1" w:legacySpace="0" w:legacyIndent="0"/>
        <w:lvlJc w:val="left"/>
        <w:rPr>
          <w:rFonts w:ascii="Symbol" w:hAnsi="Symbol" w:hint="default"/>
        </w:rPr>
      </w:lvl>
    </w:lvlOverride>
  </w:num>
  <w:num w:numId="8">
    <w:abstractNumId w:val="19"/>
  </w:num>
  <w:num w:numId="9">
    <w:abstractNumId w:val="16"/>
  </w:num>
  <w:num w:numId="10">
    <w:abstractNumId w:val="23"/>
  </w:num>
  <w:num w:numId="11">
    <w:abstractNumId w:val="7"/>
  </w:num>
  <w:num w:numId="12">
    <w:abstractNumId w:val="25"/>
  </w:num>
  <w:num w:numId="13">
    <w:abstractNumId w:val="1"/>
  </w:num>
  <w:num w:numId="14">
    <w:abstractNumId w:val="22"/>
  </w:num>
  <w:num w:numId="15">
    <w:abstractNumId w:val="15"/>
  </w:num>
  <w:num w:numId="16">
    <w:abstractNumId w:val="26"/>
  </w:num>
  <w:num w:numId="17">
    <w:abstractNumId w:val="30"/>
  </w:num>
  <w:num w:numId="18">
    <w:abstractNumId w:val="21"/>
  </w:num>
  <w:num w:numId="19">
    <w:abstractNumId w:val="27"/>
  </w:num>
  <w:num w:numId="20">
    <w:abstractNumId w:val="28"/>
  </w:num>
  <w:num w:numId="21">
    <w:abstractNumId w:val="2"/>
  </w:num>
  <w:num w:numId="22">
    <w:abstractNumId w:val="13"/>
  </w:num>
  <w:num w:numId="23">
    <w:abstractNumId w:val="12"/>
  </w:num>
  <w:num w:numId="24">
    <w:abstractNumId w:val="33"/>
  </w:num>
  <w:num w:numId="25">
    <w:abstractNumId w:val="17"/>
  </w:num>
  <w:num w:numId="26">
    <w:abstractNumId w:val="8"/>
  </w:num>
  <w:num w:numId="27">
    <w:abstractNumId w:val="6"/>
  </w:num>
  <w:num w:numId="28">
    <w:abstractNumId w:val="29"/>
  </w:num>
  <w:num w:numId="29">
    <w:abstractNumId w:val="20"/>
  </w:num>
  <w:num w:numId="30">
    <w:abstractNumId w:val="18"/>
  </w:num>
  <w:num w:numId="31">
    <w:abstractNumId w:val="14"/>
  </w:num>
  <w:num w:numId="32">
    <w:abstractNumId w:val="9"/>
  </w:num>
  <w:num w:numId="33">
    <w:abstractNumId w:val="31"/>
  </w:num>
  <w:num w:numId="34">
    <w:abstractNumId w:val="11"/>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32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0E"/>
    <w:rsid w:val="00002262"/>
    <w:rsid w:val="00010DD0"/>
    <w:rsid w:val="00011F78"/>
    <w:rsid w:val="00022296"/>
    <w:rsid w:val="00022DB6"/>
    <w:rsid w:val="00027E5D"/>
    <w:rsid w:val="000340AB"/>
    <w:rsid w:val="000371F2"/>
    <w:rsid w:val="00040AF1"/>
    <w:rsid w:val="00040C17"/>
    <w:rsid w:val="00041864"/>
    <w:rsid w:val="00045D24"/>
    <w:rsid w:val="00054D88"/>
    <w:rsid w:val="000672C0"/>
    <w:rsid w:val="00073000"/>
    <w:rsid w:val="00074825"/>
    <w:rsid w:val="00074B50"/>
    <w:rsid w:val="000833EF"/>
    <w:rsid w:val="00085ED5"/>
    <w:rsid w:val="000947CC"/>
    <w:rsid w:val="000962AF"/>
    <w:rsid w:val="000A7134"/>
    <w:rsid w:val="000B142D"/>
    <w:rsid w:val="000B1468"/>
    <w:rsid w:val="000B1E11"/>
    <w:rsid w:val="000B3662"/>
    <w:rsid w:val="000B5A66"/>
    <w:rsid w:val="000B60E1"/>
    <w:rsid w:val="000C3090"/>
    <w:rsid w:val="000C71B8"/>
    <w:rsid w:val="000D2CFE"/>
    <w:rsid w:val="000E6B5C"/>
    <w:rsid w:val="000F218A"/>
    <w:rsid w:val="000F3810"/>
    <w:rsid w:val="000F4E59"/>
    <w:rsid w:val="00101396"/>
    <w:rsid w:val="00102702"/>
    <w:rsid w:val="00110072"/>
    <w:rsid w:val="001109CA"/>
    <w:rsid w:val="00116778"/>
    <w:rsid w:val="00127C97"/>
    <w:rsid w:val="00132ED4"/>
    <w:rsid w:val="00134D85"/>
    <w:rsid w:val="001366BB"/>
    <w:rsid w:val="001372F2"/>
    <w:rsid w:val="00150E12"/>
    <w:rsid w:val="001611FF"/>
    <w:rsid w:val="001640BD"/>
    <w:rsid w:val="001642DF"/>
    <w:rsid w:val="00165C77"/>
    <w:rsid w:val="00167B4B"/>
    <w:rsid w:val="00174B5F"/>
    <w:rsid w:val="00175498"/>
    <w:rsid w:val="00176EA4"/>
    <w:rsid w:val="00177F69"/>
    <w:rsid w:val="00180A06"/>
    <w:rsid w:val="0018219B"/>
    <w:rsid w:val="00182783"/>
    <w:rsid w:val="0018678E"/>
    <w:rsid w:val="00190B5B"/>
    <w:rsid w:val="00192743"/>
    <w:rsid w:val="00195F8E"/>
    <w:rsid w:val="001A54FA"/>
    <w:rsid w:val="001A7785"/>
    <w:rsid w:val="001B05C8"/>
    <w:rsid w:val="001B5265"/>
    <w:rsid w:val="001B6DF9"/>
    <w:rsid w:val="001B7288"/>
    <w:rsid w:val="001C015E"/>
    <w:rsid w:val="001C406A"/>
    <w:rsid w:val="001D7FB3"/>
    <w:rsid w:val="001E42E2"/>
    <w:rsid w:val="001F0988"/>
    <w:rsid w:val="001F4436"/>
    <w:rsid w:val="001F5889"/>
    <w:rsid w:val="001F6606"/>
    <w:rsid w:val="001F6952"/>
    <w:rsid w:val="002028FA"/>
    <w:rsid w:val="00203CC2"/>
    <w:rsid w:val="00211C37"/>
    <w:rsid w:val="00217581"/>
    <w:rsid w:val="00224A6F"/>
    <w:rsid w:val="00232278"/>
    <w:rsid w:val="00232931"/>
    <w:rsid w:val="002338A1"/>
    <w:rsid w:val="00234A15"/>
    <w:rsid w:val="00242952"/>
    <w:rsid w:val="0024687D"/>
    <w:rsid w:val="002549B9"/>
    <w:rsid w:val="00261173"/>
    <w:rsid w:val="00267EA7"/>
    <w:rsid w:val="0027611C"/>
    <w:rsid w:val="00276F14"/>
    <w:rsid w:val="002840D0"/>
    <w:rsid w:val="002868A4"/>
    <w:rsid w:val="0029062C"/>
    <w:rsid w:val="00292210"/>
    <w:rsid w:val="00295EFC"/>
    <w:rsid w:val="00295F72"/>
    <w:rsid w:val="00296DCA"/>
    <w:rsid w:val="002976C7"/>
    <w:rsid w:val="002B4636"/>
    <w:rsid w:val="002B651E"/>
    <w:rsid w:val="002C2127"/>
    <w:rsid w:val="002C60C1"/>
    <w:rsid w:val="002D2A7A"/>
    <w:rsid w:val="002D798B"/>
    <w:rsid w:val="002E3B62"/>
    <w:rsid w:val="002E449F"/>
    <w:rsid w:val="00307073"/>
    <w:rsid w:val="00310708"/>
    <w:rsid w:val="0031078E"/>
    <w:rsid w:val="00310946"/>
    <w:rsid w:val="00312BD3"/>
    <w:rsid w:val="00313378"/>
    <w:rsid w:val="00324840"/>
    <w:rsid w:val="00347082"/>
    <w:rsid w:val="00347A3B"/>
    <w:rsid w:val="00356B35"/>
    <w:rsid w:val="00360205"/>
    <w:rsid w:val="00364312"/>
    <w:rsid w:val="00364C74"/>
    <w:rsid w:val="00366C13"/>
    <w:rsid w:val="00367945"/>
    <w:rsid w:val="00367E69"/>
    <w:rsid w:val="00367EEB"/>
    <w:rsid w:val="00380CD4"/>
    <w:rsid w:val="00382855"/>
    <w:rsid w:val="00387259"/>
    <w:rsid w:val="003A2FEC"/>
    <w:rsid w:val="003B6979"/>
    <w:rsid w:val="003C2A2A"/>
    <w:rsid w:val="003C3E8D"/>
    <w:rsid w:val="003D74A2"/>
    <w:rsid w:val="003D7A13"/>
    <w:rsid w:val="003E2B68"/>
    <w:rsid w:val="003F0DD7"/>
    <w:rsid w:val="00422727"/>
    <w:rsid w:val="0042417B"/>
    <w:rsid w:val="00433A5C"/>
    <w:rsid w:val="00452963"/>
    <w:rsid w:val="00460505"/>
    <w:rsid w:val="00463122"/>
    <w:rsid w:val="004671AA"/>
    <w:rsid w:val="0047261C"/>
    <w:rsid w:val="00482F09"/>
    <w:rsid w:val="004955D9"/>
    <w:rsid w:val="0049692B"/>
    <w:rsid w:val="00497ECC"/>
    <w:rsid w:val="004A3587"/>
    <w:rsid w:val="004A7A66"/>
    <w:rsid w:val="004B26FA"/>
    <w:rsid w:val="004B3EC2"/>
    <w:rsid w:val="004B75DC"/>
    <w:rsid w:val="004C0F9F"/>
    <w:rsid w:val="004C23C1"/>
    <w:rsid w:val="004C74EE"/>
    <w:rsid w:val="004D5E0A"/>
    <w:rsid w:val="004E41D5"/>
    <w:rsid w:val="004E633C"/>
    <w:rsid w:val="004F3C89"/>
    <w:rsid w:val="004F4143"/>
    <w:rsid w:val="00511CA5"/>
    <w:rsid w:val="00514C00"/>
    <w:rsid w:val="005150CE"/>
    <w:rsid w:val="00515F43"/>
    <w:rsid w:val="00522E1F"/>
    <w:rsid w:val="00526D65"/>
    <w:rsid w:val="005273F3"/>
    <w:rsid w:val="00530814"/>
    <w:rsid w:val="0054273F"/>
    <w:rsid w:val="005429BC"/>
    <w:rsid w:val="00543387"/>
    <w:rsid w:val="00545301"/>
    <w:rsid w:val="005517D5"/>
    <w:rsid w:val="00560B36"/>
    <w:rsid w:val="00565264"/>
    <w:rsid w:val="00565333"/>
    <w:rsid w:val="00571632"/>
    <w:rsid w:val="00577913"/>
    <w:rsid w:val="00586B6E"/>
    <w:rsid w:val="00590248"/>
    <w:rsid w:val="005A0646"/>
    <w:rsid w:val="005A4271"/>
    <w:rsid w:val="005A4515"/>
    <w:rsid w:val="005B5A07"/>
    <w:rsid w:val="005C39C2"/>
    <w:rsid w:val="005D3A84"/>
    <w:rsid w:val="005E4136"/>
    <w:rsid w:val="005F3480"/>
    <w:rsid w:val="005F66D8"/>
    <w:rsid w:val="00603D4B"/>
    <w:rsid w:val="00614327"/>
    <w:rsid w:val="00615A9F"/>
    <w:rsid w:val="00616035"/>
    <w:rsid w:val="00620288"/>
    <w:rsid w:val="00621CBB"/>
    <w:rsid w:val="00634682"/>
    <w:rsid w:val="006363E9"/>
    <w:rsid w:val="00637C10"/>
    <w:rsid w:val="006430DE"/>
    <w:rsid w:val="00645456"/>
    <w:rsid w:val="00646E0C"/>
    <w:rsid w:val="006629AA"/>
    <w:rsid w:val="00665156"/>
    <w:rsid w:val="0066623B"/>
    <w:rsid w:val="006854CE"/>
    <w:rsid w:val="006858D6"/>
    <w:rsid w:val="00686A36"/>
    <w:rsid w:val="00687908"/>
    <w:rsid w:val="00687B70"/>
    <w:rsid w:val="006949B3"/>
    <w:rsid w:val="006A0189"/>
    <w:rsid w:val="006A1127"/>
    <w:rsid w:val="006A2F72"/>
    <w:rsid w:val="006A6208"/>
    <w:rsid w:val="006A6F51"/>
    <w:rsid w:val="006B1E73"/>
    <w:rsid w:val="006B261C"/>
    <w:rsid w:val="006B5D45"/>
    <w:rsid w:val="006C0460"/>
    <w:rsid w:val="006C1FD9"/>
    <w:rsid w:val="006C4F6F"/>
    <w:rsid w:val="006C7C69"/>
    <w:rsid w:val="006D2CE4"/>
    <w:rsid w:val="006D564F"/>
    <w:rsid w:val="006E074F"/>
    <w:rsid w:val="006E0D86"/>
    <w:rsid w:val="006E3F0C"/>
    <w:rsid w:val="006F007A"/>
    <w:rsid w:val="006F7CB7"/>
    <w:rsid w:val="007058B6"/>
    <w:rsid w:val="007104E4"/>
    <w:rsid w:val="00714A29"/>
    <w:rsid w:val="007170EB"/>
    <w:rsid w:val="00717EF9"/>
    <w:rsid w:val="007442BB"/>
    <w:rsid w:val="00744CC8"/>
    <w:rsid w:val="00746846"/>
    <w:rsid w:val="00750401"/>
    <w:rsid w:val="007510C3"/>
    <w:rsid w:val="007518A9"/>
    <w:rsid w:val="00751DB2"/>
    <w:rsid w:val="0075390E"/>
    <w:rsid w:val="00760E8F"/>
    <w:rsid w:val="0076458E"/>
    <w:rsid w:val="00772D62"/>
    <w:rsid w:val="00772F3B"/>
    <w:rsid w:val="0077302E"/>
    <w:rsid w:val="00775D0D"/>
    <w:rsid w:val="007921F2"/>
    <w:rsid w:val="007940AE"/>
    <w:rsid w:val="00797BE5"/>
    <w:rsid w:val="007A10F9"/>
    <w:rsid w:val="007A250A"/>
    <w:rsid w:val="007A4C02"/>
    <w:rsid w:val="007B190E"/>
    <w:rsid w:val="007B2D3C"/>
    <w:rsid w:val="007B5A46"/>
    <w:rsid w:val="007C6E6E"/>
    <w:rsid w:val="007D02F8"/>
    <w:rsid w:val="007E14D3"/>
    <w:rsid w:val="007E1546"/>
    <w:rsid w:val="007E1942"/>
    <w:rsid w:val="007E5F04"/>
    <w:rsid w:val="007F073B"/>
    <w:rsid w:val="007F3C25"/>
    <w:rsid w:val="007F4412"/>
    <w:rsid w:val="0080574E"/>
    <w:rsid w:val="00805C72"/>
    <w:rsid w:val="008105B8"/>
    <w:rsid w:val="00814833"/>
    <w:rsid w:val="00831225"/>
    <w:rsid w:val="00843658"/>
    <w:rsid w:val="0084380C"/>
    <w:rsid w:val="00852579"/>
    <w:rsid w:val="00853910"/>
    <w:rsid w:val="008736BE"/>
    <w:rsid w:val="008743A2"/>
    <w:rsid w:val="00876237"/>
    <w:rsid w:val="0088151C"/>
    <w:rsid w:val="008817AB"/>
    <w:rsid w:val="008956EA"/>
    <w:rsid w:val="008B1C49"/>
    <w:rsid w:val="008B3030"/>
    <w:rsid w:val="008B67CC"/>
    <w:rsid w:val="008D0BE3"/>
    <w:rsid w:val="008D1228"/>
    <w:rsid w:val="008E1B76"/>
    <w:rsid w:val="008E3BDA"/>
    <w:rsid w:val="008F36E4"/>
    <w:rsid w:val="008F452F"/>
    <w:rsid w:val="008F4692"/>
    <w:rsid w:val="008F59CD"/>
    <w:rsid w:val="008F7915"/>
    <w:rsid w:val="0091317C"/>
    <w:rsid w:val="00921385"/>
    <w:rsid w:val="00923555"/>
    <w:rsid w:val="00925402"/>
    <w:rsid w:val="00932946"/>
    <w:rsid w:val="00934223"/>
    <w:rsid w:val="009426CB"/>
    <w:rsid w:val="009432A9"/>
    <w:rsid w:val="00945AA3"/>
    <w:rsid w:val="0095139D"/>
    <w:rsid w:val="00955DDB"/>
    <w:rsid w:val="0096069D"/>
    <w:rsid w:val="00961079"/>
    <w:rsid w:val="00962293"/>
    <w:rsid w:val="00962CB3"/>
    <w:rsid w:val="00963073"/>
    <w:rsid w:val="009658F1"/>
    <w:rsid w:val="009675BB"/>
    <w:rsid w:val="00972F68"/>
    <w:rsid w:val="0097315A"/>
    <w:rsid w:val="00985772"/>
    <w:rsid w:val="009B024A"/>
    <w:rsid w:val="009B3EFE"/>
    <w:rsid w:val="009B493A"/>
    <w:rsid w:val="009C1C5A"/>
    <w:rsid w:val="009D2690"/>
    <w:rsid w:val="009D646A"/>
    <w:rsid w:val="009D6B30"/>
    <w:rsid w:val="009E73AD"/>
    <w:rsid w:val="009F5733"/>
    <w:rsid w:val="009F7344"/>
    <w:rsid w:val="009F7653"/>
    <w:rsid w:val="00A00569"/>
    <w:rsid w:val="00A05334"/>
    <w:rsid w:val="00A107D5"/>
    <w:rsid w:val="00A1325B"/>
    <w:rsid w:val="00A15953"/>
    <w:rsid w:val="00A16047"/>
    <w:rsid w:val="00A23DC4"/>
    <w:rsid w:val="00A2712A"/>
    <w:rsid w:val="00A3258D"/>
    <w:rsid w:val="00A33548"/>
    <w:rsid w:val="00A366A9"/>
    <w:rsid w:val="00A42F97"/>
    <w:rsid w:val="00A46A19"/>
    <w:rsid w:val="00A509A4"/>
    <w:rsid w:val="00A64099"/>
    <w:rsid w:val="00A644FC"/>
    <w:rsid w:val="00A73A7B"/>
    <w:rsid w:val="00A74524"/>
    <w:rsid w:val="00A77D0E"/>
    <w:rsid w:val="00A77FC3"/>
    <w:rsid w:val="00A96425"/>
    <w:rsid w:val="00AC2935"/>
    <w:rsid w:val="00AC2A37"/>
    <w:rsid w:val="00AC3E92"/>
    <w:rsid w:val="00AD0969"/>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5035"/>
    <w:rsid w:val="00B16762"/>
    <w:rsid w:val="00B16A24"/>
    <w:rsid w:val="00B16A8C"/>
    <w:rsid w:val="00B22638"/>
    <w:rsid w:val="00B22D46"/>
    <w:rsid w:val="00B26FC3"/>
    <w:rsid w:val="00B275C1"/>
    <w:rsid w:val="00B37FCA"/>
    <w:rsid w:val="00B41B10"/>
    <w:rsid w:val="00B42F28"/>
    <w:rsid w:val="00B44B77"/>
    <w:rsid w:val="00B54B45"/>
    <w:rsid w:val="00B5625B"/>
    <w:rsid w:val="00B62795"/>
    <w:rsid w:val="00B647B5"/>
    <w:rsid w:val="00B6522B"/>
    <w:rsid w:val="00B65844"/>
    <w:rsid w:val="00B658A9"/>
    <w:rsid w:val="00B664F6"/>
    <w:rsid w:val="00B715AD"/>
    <w:rsid w:val="00B7397B"/>
    <w:rsid w:val="00B7579C"/>
    <w:rsid w:val="00B75DF2"/>
    <w:rsid w:val="00B875B4"/>
    <w:rsid w:val="00B91158"/>
    <w:rsid w:val="00BA441A"/>
    <w:rsid w:val="00BC016A"/>
    <w:rsid w:val="00BC0D7C"/>
    <w:rsid w:val="00BC4B6D"/>
    <w:rsid w:val="00BC547B"/>
    <w:rsid w:val="00BD36CE"/>
    <w:rsid w:val="00BD4B6C"/>
    <w:rsid w:val="00BF4C8E"/>
    <w:rsid w:val="00C0235F"/>
    <w:rsid w:val="00C071E3"/>
    <w:rsid w:val="00C20249"/>
    <w:rsid w:val="00C255C1"/>
    <w:rsid w:val="00C25A5C"/>
    <w:rsid w:val="00C261B5"/>
    <w:rsid w:val="00C27F10"/>
    <w:rsid w:val="00C32DCB"/>
    <w:rsid w:val="00C3432C"/>
    <w:rsid w:val="00C422A8"/>
    <w:rsid w:val="00C479EF"/>
    <w:rsid w:val="00C70ACB"/>
    <w:rsid w:val="00C7177C"/>
    <w:rsid w:val="00C773C6"/>
    <w:rsid w:val="00C82242"/>
    <w:rsid w:val="00CA32A9"/>
    <w:rsid w:val="00CA4FEC"/>
    <w:rsid w:val="00CA66B3"/>
    <w:rsid w:val="00CB58EC"/>
    <w:rsid w:val="00CB6923"/>
    <w:rsid w:val="00CC42A0"/>
    <w:rsid w:val="00CC4774"/>
    <w:rsid w:val="00CC59A7"/>
    <w:rsid w:val="00CD1927"/>
    <w:rsid w:val="00CD1B07"/>
    <w:rsid w:val="00CE084B"/>
    <w:rsid w:val="00CE0C07"/>
    <w:rsid w:val="00CE12D9"/>
    <w:rsid w:val="00CE43EE"/>
    <w:rsid w:val="00CE6DF2"/>
    <w:rsid w:val="00CE7181"/>
    <w:rsid w:val="00CF1AAD"/>
    <w:rsid w:val="00D02D57"/>
    <w:rsid w:val="00D11880"/>
    <w:rsid w:val="00D1350C"/>
    <w:rsid w:val="00D1681F"/>
    <w:rsid w:val="00D20266"/>
    <w:rsid w:val="00D33842"/>
    <w:rsid w:val="00D40508"/>
    <w:rsid w:val="00D42C23"/>
    <w:rsid w:val="00D44A6A"/>
    <w:rsid w:val="00D47915"/>
    <w:rsid w:val="00D731C3"/>
    <w:rsid w:val="00D81773"/>
    <w:rsid w:val="00D8459B"/>
    <w:rsid w:val="00D96036"/>
    <w:rsid w:val="00DA4A74"/>
    <w:rsid w:val="00DD2232"/>
    <w:rsid w:val="00DD3742"/>
    <w:rsid w:val="00DF0C07"/>
    <w:rsid w:val="00DF5E56"/>
    <w:rsid w:val="00DF6889"/>
    <w:rsid w:val="00E00524"/>
    <w:rsid w:val="00E0081E"/>
    <w:rsid w:val="00E0579E"/>
    <w:rsid w:val="00E06C74"/>
    <w:rsid w:val="00E10418"/>
    <w:rsid w:val="00E136EF"/>
    <w:rsid w:val="00E15450"/>
    <w:rsid w:val="00E2419F"/>
    <w:rsid w:val="00E25BF3"/>
    <w:rsid w:val="00E35568"/>
    <w:rsid w:val="00E366D6"/>
    <w:rsid w:val="00E3671A"/>
    <w:rsid w:val="00E36B80"/>
    <w:rsid w:val="00E439FF"/>
    <w:rsid w:val="00E5519E"/>
    <w:rsid w:val="00E56DF7"/>
    <w:rsid w:val="00E57F66"/>
    <w:rsid w:val="00E62977"/>
    <w:rsid w:val="00E63D8B"/>
    <w:rsid w:val="00E675A1"/>
    <w:rsid w:val="00E77230"/>
    <w:rsid w:val="00E81B5C"/>
    <w:rsid w:val="00E81F4B"/>
    <w:rsid w:val="00E945A2"/>
    <w:rsid w:val="00E96714"/>
    <w:rsid w:val="00E96939"/>
    <w:rsid w:val="00EA11BE"/>
    <w:rsid w:val="00EA627D"/>
    <w:rsid w:val="00EC5E19"/>
    <w:rsid w:val="00EE6CF4"/>
    <w:rsid w:val="00EF0F7B"/>
    <w:rsid w:val="00EF1665"/>
    <w:rsid w:val="00EF676E"/>
    <w:rsid w:val="00F02C3A"/>
    <w:rsid w:val="00F034BF"/>
    <w:rsid w:val="00F06C27"/>
    <w:rsid w:val="00F10394"/>
    <w:rsid w:val="00F127F0"/>
    <w:rsid w:val="00F203F7"/>
    <w:rsid w:val="00F24235"/>
    <w:rsid w:val="00F304C8"/>
    <w:rsid w:val="00F30554"/>
    <w:rsid w:val="00F348D2"/>
    <w:rsid w:val="00F34E47"/>
    <w:rsid w:val="00F3642C"/>
    <w:rsid w:val="00F4099D"/>
    <w:rsid w:val="00F41A88"/>
    <w:rsid w:val="00F42959"/>
    <w:rsid w:val="00F44B6A"/>
    <w:rsid w:val="00F463C4"/>
    <w:rsid w:val="00F521C7"/>
    <w:rsid w:val="00F54060"/>
    <w:rsid w:val="00F64863"/>
    <w:rsid w:val="00F67B70"/>
    <w:rsid w:val="00F731DF"/>
    <w:rsid w:val="00F81C4B"/>
    <w:rsid w:val="00F94E60"/>
    <w:rsid w:val="00F960C1"/>
    <w:rsid w:val="00FA0331"/>
    <w:rsid w:val="00FA61FA"/>
    <w:rsid w:val="00FB15B1"/>
    <w:rsid w:val="00FB4772"/>
    <w:rsid w:val="00FB653C"/>
    <w:rsid w:val="00FC5ED8"/>
    <w:rsid w:val="00FC7967"/>
    <w:rsid w:val="00FF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3249"/>
    <o:shapelayout v:ext="edit">
      <o:idmap v:ext="edit" data="1"/>
    </o:shapelayout>
  </w:shapeDefaults>
  <w:decimalSymbol w:val="."/>
  <w:listSeparator w:val=","/>
  <w14:docId w14:val="56A1F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link w:val="Heading1Char"/>
    <w:qFormat/>
    <w:pPr>
      <w:keepNext/>
      <w:keepLines/>
      <w:spacing w:before="240" w:after="240"/>
      <w:outlineLvl w:val="0"/>
    </w:pPr>
    <w:rPr>
      <w:b/>
      <w:kern w:val="28"/>
    </w:rPr>
  </w:style>
  <w:style w:type="paragraph" w:styleId="Heading2">
    <w:name w:val="heading 2"/>
    <w:aliases w:val="Numbered - 2"/>
    <w:basedOn w:val="Heading1"/>
    <w:next w:val="Normal"/>
    <w:link w:val="Heading2Char"/>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link w:val="FooterChar"/>
    <w:uiPriority w:val="99"/>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uiPriority w:val="99"/>
    <w:semiHidden/>
    <w:rsid w:val="00261173"/>
    <w:rPr>
      <w:sz w:val="16"/>
      <w:szCs w:val="16"/>
    </w:rPr>
  </w:style>
  <w:style w:type="paragraph" w:styleId="CommentText">
    <w:name w:val="annotation text"/>
    <w:basedOn w:val="Normal"/>
    <w:link w:val="CommentTextChar"/>
    <w:uiPriority w:val="99"/>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ptBullets">
    <w:name w:val="DeptBullets"/>
    <w:basedOn w:val="Normal"/>
    <w:link w:val="DeptBulletsChar"/>
    <w:rsid w:val="00B65844"/>
    <w:pPr>
      <w:numPr>
        <w:numId w:val="14"/>
      </w:numPr>
      <w:spacing w:after="240"/>
    </w:pPr>
  </w:style>
  <w:style w:type="character" w:customStyle="1" w:styleId="DeptBulletsChar">
    <w:name w:val="DeptBullets Char"/>
    <w:link w:val="DeptBullets"/>
    <w:rsid w:val="00B65844"/>
    <w:rPr>
      <w:rFonts w:ascii="Arial" w:hAnsi="Arial"/>
      <w:sz w:val="24"/>
      <w:lang w:eastAsia="en-US"/>
    </w:rPr>
  </w:style>
  <w:style w:type="paragraph" w:styleId="ListParagraph">
    <w:name w:val="List Paragraph"/>
    <w:basedOn w:val="Normal"/>
    <w:uiPriority w:val="34"/>
    <w:qFormat/>
    <w:rsid w:val="000B142D"/>
    <w:pPr>
      <w:ind w:left="720"/>
    </w:pPr>
  </w:style>
  <w:style w:type="paragraph" w:styleId="Revision">
    <w:name w:val="Revision"/>
    <w:hidden/>
    <w:uiPriority w:val="99"/>
    <w:semiHidden/>
    <w:rsid w:val="00FF4289"/>
    <w:rPr>
      <w:rFonts w:ascii="Arial" w:hAnsi="Arial"/>
      <w:sz w:val="24"/>
      <w:lang w:eastAsia="en-US"/>
    </w:rPr>
  </w:style>
  <w:style w:type="character" w:customStyle="1" w:styleId="FooterChar">
    <w:name w:val="Footer Char"/>
    <w:link w:val="Footer"/>
    <w:uiPriority w:val="99"/>
    <w:rsid w:val="005C39C2"/>
    <w:rPr>
      <w:rFonts w:ascii="Arial" w:hAnsi="Arial"/>
      <w:sz w:val="24"/>
      <w:lang w:eastAsia="en-US"/>
    </w:rPr>
  </w:style>
  <w:style w:type="character" w:customStyle="1" w:styleId="CommentTextChar">
    <w:name w:val="Comment Text Char"/>
    <w:link w:val="CommentText"/>
    <w:uiPriority w:val="99"/>
    <w:rsid w:val="004A3587"/>
    <w:rPr>
      <w:rFonts w:ascii="Arial" w:hAnsi="Arial"/>
      <w:lang w:eastAsia="en-US"/>
    </w:rPr>
  </w:style>
  <w:style w:type="character" w:customStyle="1" w:styleId="Heading1Char">
    <w:name w:val="Heading 1 Char"/>
    <w:aliases w:val="Numbered - 1 Char"/>
    <w:link w:val="Heading1"/>
    <w:rsid w:val="00FA61FA"/>
    <w:rPr>
      <w:rFonts w:ascii="Arial" w:hAnsi="Arial"/>
      <w:b/>
      <w:kern w:val="28"/>
      <w:sz w:val="24"/>
      <w:lang w:eastAsia="en-US"/>
    </w:rPr>
  </w:style>
  <w:style w:type="character" w:customStyle="1" w:styleId="Heading2Char">
    <w:name w:val="Heading 2 Char"/>
    <w:aliases w:val="Numbered - 2 Char"/>
    <w:link w:val="Heading2"/>
    <w:rsid w:val="006E0D86"/>
    <w:rPr>
      <w:rFonts w:ascii="Arial" w:hAnsi="Arial"/>
      <w:b/>
      <w:kern w:val="28"/>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941297">
      <w:bodyDiv w:val="1"/>
      <w:marLeft w:val="0"/>
      <w:marRight w:val="0"/>
      <w:marTop w:val="0"/>
      <w:marBottom w:val="0"/>
      <w:divBdr>
        <w:top w:val="none" w:sz="0" w:space="0" w:color="auto"/>
        <w:left w:val="none" w:sz="0" w:space="0" w:color="auto"/>
        <w:bottom w:val="none" w:sz="0" w:space="0" w:color="auto"/>
        <w:right w:val="none" w:sz="0" w:space="0" w:color="auto"/>
      </w:divBdr>
    </w:div>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07918">
      <w:bodyDiv w:val="1"/>
      <w:marLeft w:val="0"/>
      <w:marRight w:val="0"/>
      <w:marTop w:val="0"/>
      <w:marBottom w:val="0"/>
      <w:divBdr>
        <w:top w:val="none" w:sz="0" w:space="0" w:color="auto"/>
        <w:left w:val="none" w:sz="0" w:space="0" w:color="auto"/>
        <w:bottom w:val="none" w:sz="0" w:space="0" w:color="auto"/>
        <w:right w:val="none" w:sz="0" w:space="0" w:color="auto"/>
      </w:divBdr>
    </w:div>
    <w:div w:id="957374361">
      <w:bodyDiv w:val="1"/>
      <w:marLeft w:val="0"/>
      <w:marRight w:val="0"/>
      <w:marTop w:val="0"/>
      <w:marBottom w:val="0"/>
      <w:divBdr>
        <w:top w:val="none" w:sz="0" w:space="0" w:color="auto"/>
        <w:left w:val="none" w:sz="0" w:space="0" w:color="auto"/>
        <w:bottom w:val="none" w:sz="0" w:space="0" w:color="auto"/>
        <w:right w:val="none" w:sz="0" w:space="0" w:color="auto"/>
      </w:divBdr>
    </w:div>
    <w:div w:id="965888960">
      <w:bodyDiv w:val="1"/>
      <w:marLeft w:val="0"/>
      <w:marRight w:val="0"/>
      <w:marTop w:val="0"/>
      <w:marBottom w:val="0"/>
      <w:divBdr>
        <w:top w:val="none" w:sz="0" w:space="0" w:color="auto"/>
        <w:left w:val="none" w:sz="0" w:space="0" w:color="auto"/>
        <w:bottom w:val="none" w:sz="0" w:space="0" w:color="auto"/>
        <w:right w:val="none" w:sz="0" w:space="0" w:color="auto"/>
      </w:divBdr>
    </w:div>
    <w:div w:id="968168242">
      <w:bodyDiv w:val="1"/>
      <w:marLeft w:val="0"/>
      <w:marRight w:val="0"/>
      <w:marTop w:val="0"/>
      <w:marBottom w:val="0"/>
      <w:divBdr>
        <w:top w:val="none" w:sz="0" w:space="0" w:color="auto"/>
        <w:left w:val="none" w:sz="0" w:space="0" w:color="auto"/>
        <w:bottom w:val="none" w:sz="0" w:space="0" w:color="auto"/>
        <w:right w:val="none" w:sz="0" w:space="0" w:color="auto"/>
      </w:divBdr>
    </w:div>
    <w:div w:id="1010984704">
      <w:bodyDiv w:val="1"/>
      <w:marLeft w:val="0"/>
      <w:marRight w:val="0"/>
      <w:marTop w:val="0"/>
      <w:marBottom w:val="0"/>
      <w:divBdr>
        <w:top w:val="none" w:sz="0" w:space="0" w:color="auto"/>
        <w:left w:val="none" w:sz="0" w:space="0" w:color="auto"/>
        <w:bottom w:val="none" w:sz="0" w:space="0" w:color="auto"/>
        <w:right w:val="none" w:sz="0" w:space="0" w:color="auto"/>
      </w:divBdr>
    </w:div>
    <w:div w:id="1192258108">
      <w:bodyDiv w:val="1"/>
      <w:marLeft w:val="0"/>
      <w:marRight w:val="0"/>
      <w:marTop w:val="0"/>
      <w:marBottom w:val="0"/>
      <w:divBdr>
        <w:top w:val="none" w:sz="0" w:space="0" w:color="auto"/>
        <w:left w:val="none" w:sz="0" w:space="0" w:color="auto"/>
        <w:bottom w:val="none" w:sz="0" w:space="0" w:color="auto"/>
        <w:right w:val="none" w:sz="0" w:space="0" w:color="auto"/>
      </w:divBdr>
    </w:div>
    <w:div w:id="1699089097">
      <w:bodyDiv w:val="1"/>
      <w:marLeft w:val="0"/>
      <w:marRight w:val="0"/>
      <w:marTop w:val="0"/>
      <w:marBottom w:val="0"/>
      <w:divBdr>
        <w:top w:val="none" w:sz="0" w:space="0" w:color="auto"/>
        <w:left w:val="none" w:sz="0" w:space="0" w:color="auto"/>
        <w:bottom w:val="none" w:sz="0" w:space="0" w:color="auto"/>
        <w:right w:val="none" w:sz="0" w:space="0" w:color="auto"/>
      </w:divBdr>
    </w:div>
    <w:div w:id="1787850655">
      <w:bodyDiv w:val="1"/>
      <w:marLeft w:val="0"/>
      <w:marRight w:val="0"/>
      <w:marTop w:val="0"/>
      <w:marBottom w:val="0"/>
      <w:divBdr>
        <w:top w:val="none" w:sz="0" w:space="0" w:color="auto"/>
        <w:left w:val="none" w:sz="0" w:space="0" w:color="auto"/>
        <w:bottom w:val="none" w:sz="0" w:space="0" w:color="auto"/>
        <w:right w:val="none" w:sz="0" w:space="0" w:color="auto"/>
      </w:divBdr>
    </w:div>
    <w:div w:id="21169058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chools.IG@blackburn.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ov.uk/contact-dfe"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6F035-72CB-482A-A52E-848E66281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969</Words>
  <Characters>5933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6889</CharactersWithSpaces>
  <SharedDoc>false</SharedDoc>
  <HLinks>
    <vt:vector size="6" baseType="variant">
      <vt:variant>
        <vt:i4>4915267</vt:i4>
      </vt:variant>
      <vt:variant>
        <vt:i4>0</vt:i4>
      </vt:variant>
      <vt:variant>
        <vt:i4>0</vt:i4>
      </vt:variant>
      <vt:variant>
        <vt:i4>5</vt:i4>
      </vt:variant>
      <vt:variant>
        <vt:lpwstr>https://www.gov.uk/data-protection-how-we-collect-and-share-research-data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2018-05-22T10:22:00Z</dcterms:created>
  <dcterms:modified xsi:type="dcterms:W3CDTF">2018-05-22T10:41:00Z</dcterms:modified>
</cp:coreProperties>
</file>